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8FF" w:rsidRDefault="00F278FF">
      <w:pPr>
        <w:rPr>
          <w:b/>
          <w:bCs/>
        </w:rPr>
      </w:pPr>
    </w:p>
    <w:p w:rsidR="00F278FF" w:rsidRDefault="00F278FF">
      <w:pPr>
        <w:rPr>
          <w:b/>
          <w:bCs/>
        </w:rPr>
      </w:pPr>
    </w:p>
    <w:p w:rsidR="00F278FF" w:rsidRDefault="00F278FF">
      <w:pPr>
        <w:rPr>
          <w:b/>
          <w:bCs/>
        </w:rPr>
      </w:pPr>
    </w:p>
    <w:p w:rsidR="00F278FF" w:rsidRDefault="00F278FF">
      <w:pPr>
        <w:rPr>
          <w:b/>
          <w:bCs/>
        </w:rPr>
      </w:pPr>
      <w:r>
        <w:rPr>
          <w:b/>
          <w:bCs/>
        </w:rPr>
        <w:t>NOTES #</w:t>
      </w:r>
      <w:proofErr w:type="gramStart"/>
      <w:r>
        <w:rPr>
          <w:b/>
          <w:bCs/>
        </w:rPr>
        <w:t>1 :</w:t>
      </w:r>
      <w:proofErr w:type="gramEnd"/>
      <w:r>
        <w:rPr>
          <w:b/>
          <w:bCs/>
        </w:rPr>
        <w:t xml:space="preserve">   Calculating Gram </w:t>
      </w:r>
      <w:r>
        <w:rPr>
          <w:b/>
          <w:bCs/>
        </w:rPr>
        <w:tab/>
      </w:r>
      <w:r>
        <w:rPr>
          <w:b/>
          <w:bCs/>
        </w:rPr>
        <w:tab/>
      </w:r>
      <w:r>
        <w:rPr>
          <w:b/>
          <w:bCs/>
        </w:rPr>
        <w:tab/>
        <w:t>Name_________________________</w:t>
      </w:r>
      <w:r>
        <w:rPr>
          <w:b/>
          <w:bCs/>
        </w:rPr>
        <w:tab/>
        <w:t>_____</w:t>
      </w:r>
    </w:p>
    <w:p w:rsidR="00F278FF" w:rsidRDefault="00F278FF">
      <w:pPr>
        <w:rPr>
          <w:b/>
          <w:bCs/>
        </w:rPr>
      </w:pPr>
      <w:r>
        <w:rPr>
          <w:b/>
          <w:bCs/>
        </w:rPr>
        <w:t xml:space="preserve">Formula Mass (abbreviated </w:t>
      </w:r>
      <w:proofErr w:type="gramStart"/>
      <w:r>
        <w:rPr>
          <w:b/>
          <w:bCs/>
        </w:rPr>
        <w:t xml:space="preserve">as  </w:t>
      </w:r>
      <w:r>
        <w:rPr>
          <w:b/>
          <w:bCs/>
          <w:i/>
          <w:iCs/>
        </w:rPr>
        <w:t>gfm</w:t>
      </w:r>
      <w:proofErr w:type="gramEnd"/>
      <w:r>
        <w:rPr>
          <w:b/>
          <w:bCs/>
        </w:rPr>
        <w:t>)</w:t>
      </w:r>
      <w:r>
        <w:rPr>
          <w:b/>
          <w:bCs/>
        </w:rPr>
        <w:tab/>
      </w:r>
      <w:r>
        <w:rPr>
          <w:b/>
          <w:bCs/>
        </w:rPr>
        <w:tab/>
        <w:t>Date______________    Block___</w:t>
      </w:r>
    </w:p>
    <w:p w:rsidR="00F278FF" w:rsidRDefault="00F278FF"/>
    <w:p w:rsidR="00F278FF" w:rsidRDefault="00F278FF"/>
    <w:p w:rsidR="00F278FF" w:rsidRDefault="00F278FF">
      <w:pPr>
        <w:jc w:val="center"/>
        <w:rPr>
          <w:b/>
          <w:bCs/>
        </w:rPr>
      </w:pPr>
      <w:r>
        <w:rPr>
          <w:b/>
          <w:bCs/>
        </w:rPr>
        <w:t xml:space="preserve">The gram formula mass of a substance is the </w:t>
      </w:r>
    </w:p>
    <w:p w:rsidR="00F278FF" w:rsidRDefault="00F278FF">
      <w:pPr>
        <w:jc w:val="center"/>
        <w:rPr>
          <w:b/>
          <w:bCs/>
        </w:rPr>
      </w:pPr>
      <w:proofErr w:type="gramStart"/>
      <w:r>
        <w:rPr>
          <w:b/>
          <w:bCs/>
        </w:rPr>
        <w:t>formula</w:t>
      </w:r>
      <w:proofErr w:type="gramEnd"/>
      <w:r>
        <w:rPr>
          <w:b/>
          <w:bCs/>
        </w:rPr>
        <w:t xml:space="preserve"> mass of that substance expressed in grams.</w:t>
      </w:r>
    </w:p>
    <w:p w:rsidR="00F278FF" w:rsidRDefault="00F278FF"/>
    <w:p w:rsidR="00F278FF" w:rsidRDefault="00F278FF"/>
    <w:p w:rsidR="00F278FF" w:rsidRDefault="00F278FF">
      <w:r>
        <w:rPr>
          <w:noProof/>
          <w:sz w:val="20"/>
        </w:rPr>
        <w:pict>
          <v:shapetype id="_x0000_t202" coordsize="21600,21600" o:spt="202" path="m,l,21600r21600,l21600,xe">
            <v:stroke joinstyle="miter"/>
            <v:path gradientshapeok="t" o:connecttype="rect"/>
          </v:shapetype>
          <v:shape id="_x0000_s1026" type="#_x0000_t202" style="position:absolute;margin-left:12pt;margin-top:67.7pt;width:462pt;height:65.2pt;z-index:251657728">
            <v:textbox style="mso-next-textbox:#_x0000_s1026">
              <w:txbxContent>
                <w:p w:rsidR="00F278FF" w:rsidRDefault="00F278FF">
                  <w:pPr>
                    <w:rPr>
                      <w:b/>
                      <w:bCs/>
                    </w:rPr>
                  </w:pPr>
                </w:p>
                <w:p w:rsidR="00F278FF" w:rsidRDefault="00F278FF">
                  <w:pPr>
                    <w:rPr>
                      <w:b/>
                      <w:bCs/>
                    </w:rPr>
                  </w:pPr>
                  <w:r>
                    <w:rPr>
                      <w:b/>
                      <w:bCs/>
                    </w:rPr>
                    <w:t xml:space="preserve">NOTE:  </w:t>
                  </w:r>
                  <w:proofErr w:type="gramStart"/>
                  <w:r>
                    <w:rPr>
                      <w:b/>
                      <w:bCs/>
                    </w:rPr>
                    <w:t>1.000 atomic mass unit</w:t>
                  </w:r>
                  <w:proofErr w:type="gramEnd"/>
                  <w:r>
                    <w:rPr>
                      <w:b/>
                      <w:bCs/>
                    </w:rPr>
                    <w:t xml:space="preserve"> is NOT equal to 1.000 gram when measuring mass.    This change in units is ONLY to allow measurements and calculations to be done within the mole concept.</w:t>
                  </w:r>
                </w:p>
              </w:txbxContent>
            </v:textbox>
            <w10:wrap type="square"/>
          </v:shape>
        </w:pict>
      </w:r>
      <w:r>
        <w:t xml:space="preserve">First, we must calculate the </w:t>
      </w:r>
      <w:r>
        <w:rPr>
          <w:b/>
          <w:bCs/>
        </w:rPr>
        <w:t>formula mass</w:t>
      </w:r>
      <w:r>
        <w:t xml:space="preserve"> of the substance in a.m.u. using the atomic masses for each element given on the periodic table.   This numerical value is expressed in grams and is the </w:t>
      </w:r>
      <w:r>
        <w:rPr>
          <w:b/>
          <w:bCs/>
        </w:rPr>
        <w:t xml:space="preserve">gram formula </w:t>
      </w:r>
      <w:proofErr w:type="gramStart"/>
      <w:r>
        <w:rPr>
          <w:b/>
          <w:bCs/>
        </w:rPr>
        <w:t>mass</w:t>
      </w:r>
      <w:r>
        <w:t xml:space="preserve">  (</w:t>
      </w:r>
      <w:proofErr w:type="gramEnd"/>
      <w:r>
        <w:t xml:space="preserve">abbreviated as </w:t>
      </w:r>
      <w:r>
        <w:rPr>
          <w:b/>
          <w:bCs/>
          <w:i/>
          <w:iCs/>
        </w:rPr>
        <w:t>gfm</w:t>
      </w:r>
      <w:r>
        <w:t xml:space="preserve"> ).</w:t>
      </w:r>
    </w:p>
    <w:p w:rsidR="00F278FF" w:rsidRDefault="00F278FF"/>
    <w:p w:rsidR="00F278FF" w:rsidRDefault="00F278FF"/>
    <w:p w:rsidR="00F278FF" w:rsidRDefault="00F278FF"/>
    <w:p w:rsidR="00F278FF" w:rsidRDefault="00F278FF">
      <w:r>
        <w:t xml:space="preserve">Therefore, if the atomic mass of sodium, Na, is 23.00 a.m.u., the </w:t>
      </w:r>
      <w:r>
        <w:rPr>
          <w:b/>
          <w:bCs/>
        </w:rPr>
        <w:t>gram formula mass</w:t>
      </w:r>
      <w:r>
        <w:t xml:space="preserve"> of sodium </w:t>
      </w:r>
    </w:p>
    <w:p w:rsidR="00F278FF" w:rsidRDefault="00F278FF">
      <w:proofErr w:type="gramStart"/>
      <w:r>
        <w:t>is</w:t>
      </w:r>
      <w:proofErr w:type="gramEnd"/>
      <w:r>
        <w:t xml:space="preserve"> written as 23.00 g.   The gfm of the sodium </w:t>
      </w:r>
      <w:r>
        <w:rPr>
          <w:b/>
          <w:bCs/>
        </w:rPr>
        <w:t>ion</w:t>
      </w:r>
      <w:r>
        <w:t xml:space="preserve">, Na </w:t>
      </w:r>
      <w:r>
        <w:rPr>
          <w:vertAlign w:val="superscript"/>
        </w:rPr>
        <w:t>+1</w:t>
      </w:r>
      <w:r>
        <w:t>, would be the same: 23.00 g, since the loss of the electron does not significantly affect the mass of the nucleus.</w:t>
      </w:r>
    </w:p>
    <w:p w:rsidR="00F278FF" w:rsidRDefault="00F278FF"/>
    <w:p w:rsidR="00F278FF" w:rsidRDefault="00F278FF">
      <w:pPr>
        <w:rPr>
          <w:b/>
          <w:bCs/>
        </w:rPr>
      </w:pPr>
    </w:p>
    <w:p w:rsidR="00F278FF" w:rsidRDefault="00F278FF">
      <w:pPr>
        <w:rPr>
          <w:b/>
          <w:bCs/>
        </w:rPr>
      </w:pPr>
    </w:p>
    <w:p w:rsidR="00F278FF" w:rsidRDefault="00F278FF">
      <w:r>
        <w:rPr>
          <w:b/>
          <w:bCs/>
        </w:rPr>
        <w:t>To calculate the gfm of a compound</w:t>
      </w:r>
      <w:r>
        <w:t xml:space="preserve">: count the number of atoms/ions of EACH </w:t>
      </w:r>
      <w:r>
        <w:rPr>
          <w:b/>
          <w:bCs/>
          <w:u w:val="single"/>
        </w:rPr>
        <w:t>element</w:t>
      </w:r>
      <w:r>
        <w:t xml:space="preserve"> that is present in one formula unit.  Multiply the atomic mass of each element by the TOTAL number of atoms/ions of that element present in the formula.  Add all of the masses to obtain the gfm for the compound.  Write the answer in grams rounded to the appropriate number of sig. figs.</w:t>
      </w:r>
    </w:p>
    <w:p w:rsidR="00F278FF" w:rsidRDefault="00F278FF"/>
    <w:p w:rsidR="00F278FF" w:rsidRDefault="00F278FF">
      <w:r>
        <w:t>Example 1:  Calculate the gfm of H</w:t>
      </w:r>
      <w:r>
        <w:rPr>
          <w:vertAlign w:val="subscript"/>
        </w:rPr>
        <w:t>2</w:t>
      </w:r>
      <w:r>
        <w:t>O.</w:t>
      </w:r>
    </w:p>
    <w:p w:rsidR="00F278FF" w:rsidRDefault="00F278FF">
      <w:r>
        <w:tab/>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0"/>
        <w:gridCol w:w="1110"/>
        <w:gridCol w:w="1410"/>
        <w:gridCol w:w="1560"/>
        <w:gridCol w:w="1560"/>
      </w:tblGrid>
      <w:tr w:rsidR="00F278FF">
        <w:tblPrEx>
          <w:tblCellMar>
            <w:top w:w="0" w:type="dxa"/>
            <w:bottom w:w="0" w:type="dxa"/>
          </w:tblCellMar>
        </w:tblPrEx>
        <w:tc>
          <w:tcPr>
            <w:tcW w:w="1200" w:type="dxa"/>
          </w:tcPr>
          <w:p w:rsidR="00F278FF" w:rsidRDefault="00F278FF"/>
          <w:p w:rsidR="00F278FF" w:rsidRDefault="00F278FF"/>
          <w:p w:rsidR="00F278FF" w:rsidRDefault="00F278FF"/>
          <w:p w:rsidR="00F278FF" w:rsidRDefault="00F278FF">
            <w:r>
              <w:t>Substance</w:t>
            </w:r>
          </w:p>
        </w:tc>
        <w:tc>
          <w:tcPr>
            <w:tcW w:w="1110" w:type="dxa"/>
          </w:tcPr>
          <w:p w:rsidR="00F278FF" w:rsidRDefault="00F278FF"/>
          <w:p w:rsidR="00F278FF" w:rsidRDefault="00F278FF"/>
          <w:p w:rsidR="00F278FF" w:rsidRDefault="00F278FF">
            <w:r>
              <w:t>Elements</w:t>
            </w:r>
          </w:p>
          <w:p w:rsidR="00F278FF" w:rsidRDefault="00F278FF">
            <w:r>
              <w:t>Present</w:t>
            </w:r>
          </w:p>
        </w:tc>
        <w:tc>
          <w:tcPr>
            <w:tcW w:w="1410" w:type="dxa"/>
          </w:tcPr>
          <w:p w:rsidR="00F278FF" w:rsidRDefault="00F278FF">
            <w:r>
              <w:t>Number of</w:t>
            </w:r>
          </w:p>
          <w:p w:rsidR="00F278FF" w:rsidRDefault="00F278FF">
            <w:r>
              <w:t>Atoms/Ions</w:t>
            </w:r>
          </w:p>
          <w:p w:rsidR="00F278FF" w:rsidRDefault="00F278FF">
            <w:r>
              <w:t>of Element</w:t>
            </w:r>
          </w:p>
          <w:p w:rsidR="00F278FF" w:rsidRDefault="00F278FF">
            <w:r>
              <w:t>Present</w:t>
            </w:r>
          </w:p>
        </w:tc>
        <w:tc>
          <w:tcPr>
            <w:tcW w:w="1560" w:type="dxa"/>
          </w:tcPr>
          <w:p w:rsidR="00F278FF" w:rsidRDefault="00F278FF"/>
          <w:p w:rsidR="00F278FF" w:rsidRDefault="00F278FF">
            <w:r>
              <w:t>Atomic Mass</w:t>
            </w:r>
          </w:p>
          <w:p w:rsidR="00F278FF" w:rsidRDefault="00F278FF">
            <w:r>
              <w:t xml:space="preserve">of Element </w:t>
            </w:r>
          </w:p>
          <w:p w:rsidR="00F278FF" w:rsidRDefault="00F278FF">
            <w:r>
              <w:t>(a.m.u.)</w:t>
            </w:r>
          </w:p>
        </w:tc>
        <w:tc>
          <w:tcPr>
            <w:tcW w:w="1560" w:type="dxa"/>
          </w:tcPr>
          <w:p w:rsidR="00F278FF" w:rsidRDefault="00F278FF">
            <w:r>
              <w:t>Total Mass</w:t>
            </w:r>
          </w:p>
          <w:p w:rsidR="00F278FF" w:rsidRDefault="00F278FF">
            <w:r>
              <w:t>of Element</w:t>
            </w:r>
          </w:p>
          <w:p w:rsidR="00F278FF" w:rsidRDefault="00F278FF">
            <w:r>
              <w:t>in Formula</w:t>
            </w:r>
          </w:p>
          <w:p w:rsidR="00F278FF" w:rsidRDefault="00F278FF">
            <w:r>
              <w:t xml:space="preserve">   (a.m.u.)</w:t>
            </w:r>
          </w:p>
        </w:tc>
      </w:tr>
      <w:tr w:rsidR="00F278FF">
        <w:tblPrEx>
          <w:tblCellMar>
            <w:top w:w="0" w:type="dxa"/>
            <w:bottom w:w="0" w:type="dxa"/>
          </w:tblCellMar>
        </w:tblPrEx>
        <w:trPr>
          <w:cantSplit/>
        </w:trPr>
        <w:tc>
          <w:tcPr>
            <w:tcW w:w="1200" w:type="dxa"/>
            <w:vMerge w:val="restart"/>
          </w:tcPr>
          <w:p w:rsidR="00F278FF" w:rsidRDefault="00F278FF"/>
          <w:p w:rsidR="00F278FF" w:rsidRDefault="00F278FF">
            <w:r>
              <w:t>H</w:t>
            </w:r>
            <w:r>
              <w:rPr>
                <w:vertAlign w:val="subscript"/>
              </w:rPr>
              <w:t>2</w:t>
            </w:r>
            <w:r>
              <w:t>O</w:t>
            </w:r>
          </w:p>
        </w:tc>
        <w:tc>
          <w:tcPr>
            <w:tcW w:w="1110" w:type="dxa"/>
          </w:tcPr>
          <w:p w:rsidR="00F278FF" w:rsidRDefault="00F278FF"/>
          <w:p w:rsidR="00F278FF" w:rsidRDefault="00F278FF">
            <w:r>
              <w:t xml:space="preserve">   H</w:t>
            </w:r>
          </w:p>
        </w:tc>
        <w:tc>
          <w:tcPr>
            <w:tcW w:w="1410" w:type="dxa"/>
          </w:tcPr>
          <w:p w:rsidR="00F278FF" w:rsidRDefault="00F278FF"/>
          <w:p w:rsidR="00F278FF" w:rsidRDefault="00F278FF">
            <w:r>
              <w:t xml:space="preserve">     2</w:t>
            </w:r>
          </w:p>
        </w:tc>
        <w:tc>
          <w:tcPr>
            <w:tcW w:w="1560" w:type="dxa"/>
          </w:tcPr>
          <w:p w:rsidR="00F278FF" w:rsidRDefault="00F278FF"/>
          <w:p w:rsidR="00F278FF" w:rsidRDefault="00F278FF">
            <w:r>
              <w:t xml:space="preserve">   1.008</w:t>
            </w:r>
          </w:p>
        </w:tc>
        <w:tc>
          <w:tcPr>
            <w:tcW w:w="1560" w:type="dxa"/>
          </w:tcPr>
          <w:p w:rsidR="00F278FF" w:rsidRDefault="00F278FF"/>
          <w:p w:rsidR="00F278FF" w:rsidRDefault="00F278FF">
            <w:r>
              <w:t xml:space="preserve">    2.016</w:t>
            </w:r>
          </w:p>
        </w:tc>
      </w:tr>
      <w:tr w:rsidR="00F278FF">
        <w:tblPrEx>
          <w:tblCellMar>
            <w:top w:w="0" w:type="dxa"/>
            <w:bottom w:w="0" w:type="dxa"/>
          </w:tblCellMar>
        </w:tblPrEx>
        <w:trPr>
          <w:cantSplit/>
        </w:trPr>
        <w:tc>
          <w:tcPr>
            <w:tcW w:w="1200" w:type="dxa"/>
            <w:vMerge/>
          </w:tcPr>
          <w:p w:rsidR="00F278FF" w:rsidRDefault="00F278FF"/>
        </w:tc>
        <w:tc>
          <w:tcPr>
            <w:tcW w:w="1110" w:type="dxa"/>
          </w:tcPr>
          <w:p w:rsidR="00F278FF" w:rsidRDefault="00F278FF"/>
          <w:p w:rsidR="00F278FF" w:rsidRDefault="00F278FF">
            <w:r>
              <w:t xml:space="preserve">   O</w:t>
            </w:r>
          </w:p>
        </w:tc>
        <w:tc>
          <w:tcPr>
            <w:tcW w:w="1410" w:type="dxa"/>
          </w:tcPr>
          <w:p w:rsidR="00F278FF" w:rsidRDefault="00F278FF"/>
          <w:p w:rsidR="00F278FF" w:rsidRDefault="00F278FF">
            <w:r>
              <w:t xml:space="preserve">     1</w:t>
            </w:r>
          </w:p>
        </w:tc>
        <w:tc>
          <w:tcPr>
            <w:tcW w:w="1560" w:type="dxa"/>
          </w:tcPr>
          <w:p w:rsidR="00F278FF" w:rsidRDefault="00F278FF"/>
          <w:p w:rsidR="00F278FF" w:rsidRDefault="00F278FF">
            <w:r>
              <w:t xml:space="preserve">  16.00</w:t>
            </w:r>
          </w:p>
        </w:tc>
        <w:tc>
          <w:tcPr>
            <w:tcW w:w="1560" w:type="dxa"/>
          </w:tcPr>
          <w:p w:rsidR="00F278FF" w:rsidRDefault="00F278FF"/>
          <w:p w:rsidR="00F278FF" w:rsidRDefault="00F278FF">
            <w:r>
              <w:t xml:space="preserve">  16.00</w:t>
            </w:r>
          </w:p>
        </w:tc>
      </w:tr>
    </w:tbl>
    <w:p w:rsidR="00F278FF" w:rsidRDefault="00F278FF">
      <w:r>
        <w:tab/>
      </w:r>
      <w:r>
        <w:tab/>
      </w:r>
      <w:r>
        <w:tab/>
      </w:r>
      <w:r>
        <w:tab/>
      </w:r>
      <w:r>
        <w:tab/>
      </w:r>
      <w:r>
        <w:tab/>
        <w:t>Total formula mass:  18.016 a.m.u.</w:t>
      </w:r>
    </w:p>
    <w:p w:rsidR="00F278FF" w:rsidRDefault="00F278FF">
      <w:pPr>
        <w:rPr>
          <w:b/>
          <w:bCs/>
        </w:rPr>
      </w:pPr>
      <w:r>
        <w:t xml:space="preserve">                 </w:t>
      </w:r>
      <w:r>
        <w:tab/>
      </w:r>
      <w:r>
        <w:tab/>
      </w:r>
      <w:r>
        <w:tab/>
      </w:r>
      <w:r>
        <w:tab/>
        <w:t xml:space="preserve"> </w:t>
      </w:r>
      <w:r>
        <w:tab/>
        <w:t xml:space="preserve">             </w:t>
      </w:r>
      <w:r>
        <w:rPr>
          <w:b/>
          <w:bCs/>
        </w:rPr>
        <w:t xml:space="preserve">Total gfm:   18.02 </w:t>
      </w:r>
      <w:proofErr w:type="gramStart"/>
      <w:r>
        <w:rPr>
          <w:b/>
          <w:bCs/>
        </w:rPr>
        <w:t>g  (</w:t>
      </w:r>
      <w:proofErr w:type="gramEnd"/>
      <w:r>
        <w:rPr>
          <w:b/>
          <w:bCs/>
        </w:rPr>
        <w:t>sig. figs.!)</w:t>
      </w:r>
    </w:p>
    <w:p w:rsidR="00F278FF" w:rsidRDefault="00F278FF"/>
    <w:p w:rsidR="00F278FF" w:rsidRDefault="00F278FF"/>
    <w:p w:rsidR="00F278FF" w:rsidRDefault="00F278FF"/>
    <w:p w:rsidR="00F278FF" w:rsidRDefault="00F278FF"/>
    <w:p w:rsidR="00F278FF" w:rsidRDefault="00F278FF"/>
    <w:p w:rsidR="00F278FF" w:rsidRDefault="00F278FF">
      <w:r>
        <w:lastRenderedPageBreak/>
        <w:t xml:space="preserve">Example 2:  Calculate the gfm </w:t>
      </w:r>
      <w:proofErr w:type="gramStart"/>
      <w:r>
        <w:t>of  Cu</w:t>
      </w:r>
      <w:r>
        <w:rPr>
          <w:vertAlign w:val="subscript"/>
        </w:rPr>
        <w:t>2</w:t>
      </w:r>
      <w:r>
        <w:t>SO</w:t>
      </w:r>
      <w:r>
        <w:rPr>
          <w:vertAlign w:val="subscript"/>
        </w:rPr>
        <w:t>4</w:t>
      </w:r>
      <w:proofErr w:type="gramEnd"/>
      <w:r>
        <w:t>.</w:t>
      </w:r>
    </w:p>
    <w:p w:rsidR="00F278FF" w:rsidRDefault="00F278FF"/>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0"/>
        <w:gridCol w:w="1110"/>
        <w:gridCol w:w="1410"/>
        <w:gridCol w:w="1560"/>
        <w:gridCol w:w="1560"/>
      </w:tblGrid>
      <w:tr w:rsidR="00F278FF">
        <w:tblPrEx>
          <w:tblCellMar>
            <w:top w:w="0" w:type="dxa"/>
            <w:bottom w:w="0" w:type="dxa"/>
          </w:tblCellMar>
        </w:tblPrEx>
        <w:tc>
          <w:tcPr>
            <w:tcW w:w="1200" w:type="dxa"/>
          </w:tcPr>
          <w:p w:rsidR="00F278FF" w:rsidRDefault="00F278FF"/>
          <w:p w:rsidR="00F278FF" w:rsidRDefault="00F278FF"/>
          <w:p w:rsidR="00F278FF" w:rsidRDefault="00F278FF"/>
          <w:p w:rsidR="00F278FF" w:rsidRDefault="00F278FF">
            <w:r>
              <w:t>Substance</w:t>
            </w:r>
          </w:p>
        </w:tc>
        <w:tc>
          <w:tcPr>
            <w:tcW w:w="1110" w:type="dxa"/>
          </w:tcPr>
          <w:p w:rsidR="00F278FF" w:rsidRDefault="00F278FF"/>
          <w:p w:rsidR="00F278FF" w:rsidRDefault="00F278FF"/>
          <w:p w:rsidR="00F278FF" w:rsidRDefault="00F278FF">
            <w:r>
              <w:t>Elements</w:t>
            </w:r>
          </w:p>
          <w:p w:rsidR="00F278FF" w:rsidRDefault="00F278FF">
            <w:r>
              <w:t>Present</w:t>
            </w:r>
          </w:p>
        </w:tc>
        <w:tc>
          <w:tcPr>
            <w:tcW w:w="1410" w:type="dxa"/>
          </w:tcPr>
          <w:p w:rsidR="00F278FF" w:rsidRDefault="00F278FF">
            <w:r>
              <w:t>Number of</w:t>
            </w:r>
          </w:p>
          <w:p w:rsidR="00F278FF" w:rsidRDefault="00F278FF">
            <w:r>
              <w:t>Atoms/Ions</w:t>
            </w:r>
          </w:p>
          <w:p w:rsidR="00F278FF" w:rsidRDefault="00F278FF">
            <w:r>
              <w:t>of Element</w:t>
            </w:r>
          </w:p>
          <w:p w:rsidR="00F278FF" w:rsidRDefault="00F278FF">
            <w:r>
              <w:t>Present</w:t>
            </w:r>
          </w:p>
        </w:tc>
        <w:tc>
          <w:tcPr>
            <w:tcW w:w="1560" w:type="dxa"/>
          </w:tcPr>
          <w:p w:rsidR="00F278FF" w:rsidRDefault="00F278FF"/>
          <w:p w:rsidR="00F278FF" w:rsidRDefault="00F278FF">
            <w:r>
              <w:t>Atomic Mass</w:t>
            </w:r>
          </w:p>
          <w:p w:rsidR="00F278FF" w:rsidRDefault="00F278FF">
            <w:r>
              <w:t xml:space="preserve">of Element </w:t>
            </w:r>
          </w:p>
          <w:p w:rsidR="00F278FF" w:rsidRDefault="00F278FF">
            <w:r>
              <w:t>(a.m.u.)</w:t>
            </w:r>
          </w:p>
        </w:tc>
        <w:tc>
          <w:tcPr>
            <w:tcW w:w="1560" w:type="dxa"/>
          </w:tcPr>
          <w:p w:rsidR="00F278FF" w:rsidRDefault="00F278FF">
            <w:r>
              <w:t>Total Mass</w:t>
            </w:r>
          </w:p>
          <w:p w:rsidR="00F278FF" w:rsidRDefault="00F278FF">
            <w:r>
              <w:t>of Element</w:t>
            </w:r>
          </w:p>
          <w:p w:rsidR="00F278FF" w:rsidRDefault="00F278FF">
            <w:r>
              <w:t>in Formula</w:t>
            </w:r>
          </w:p>
          <w:p w:rsidR="00F278FF" w:rsidRDefault="00F278FF">
            <w:r>
              <w:t xml:space="preserve">   (a.m.u.)</w:t>
            </w:r>
          </w:p>
        </w:tc>
      </w:tr>
      <w:tr w:rsidR="00F278FF">
        <w:tblPrEx>
          <w:tblCellMar>
            <w:top w:w="0" w:type="dxa"/>
            <w:bottom w:w="0" w:type="dxa"/>
          </w:tblCellMar>
        </w:tblPrEx>
        <w:trPr>
          <w:cantSplit/>
        </w:trPr>
        <w:tc>
          <w:tcPr>
            <w:tcW w:w="1200" w:type="dxa"/>
            <w:vMerge w:val="restart"/>
          </w:tcPr>
          <w:p w:rsidR="00F278FF" w:rsidRDefault="00F278FF"/>
          <w:p w:rsidR="00F278FF" w:rsidRDefault="00F278FF"/>
          <w:p w:rsidR="00F278FF" w:rsidRDefault="00F278FF">
            <w:pPr>
              <w:rPr>
                <w:vertAlign w:val="subscript"/>
              </w:rPr>
            </w:pPr>
            <w:r>
              <w:t>Cu</w:t>
            </w:r>
            <w:r>
              <w:rPr>
                <w:vertAlign w:val="subscript"/>
              </w:rPr>
              <w:t>2</w:t>
            </w:r>
            <w:r>
              <w:t>SO</w:t>
            </w:r>
            <w:r>
              <w:rPr>
                <w:vertAlign w:val="subscript"/>
              </w:rPr>
              <w:t>4</w:t>
            </w:r>
          </w:p>
        </w:tc>
        <w:tc>
          <w:tcPr>
            <w:tcW w:w="1110" w:type="dxa"/>
          </w:tcPr>
          <w:p w:rsidR="00F278FF" w:rsidRDefault="00F278FF"/>
          <w:p w:rsidR="00F278FF" w:rsidRDefault="00F278FF">
            <w:r>
              <w:t xml:space="preserve">   Cu</w:t>
            </w:r>
          </w:p>
        </w:tc>
        <w:tc>
          <w:tcPr>
            <w:tcW w:w="1410" w:type="dxa"/>
          </w:tcPr>
          <w:p w:rsidR="00F278FF" w:rsidRDefault="00F278FF"/>
          <w:p w:rsidR="00F278FF" w:rsidRDefault="00F278FF">
            <w:r>
              <w:t xml:space="preserve">     2</w:t>
            </w:r>
          </w:p>
        </w:tc>
        <w:tc>
          <w:tcPr>
            <w:tcW w:w="1560" w:type="dxa"/>
          </w:tcPr>
          <w:p w:rsidR="00F278FF" w:rsidRDefault="00F278FF"/>
          <w:p w:rsidR="00F278FF" w:rsidRDefault="00F278FF">
            <w:r>
              <w:t xml:space="preserve">   63.55</w:t>
            </w:r>
          </w:p>
        </w:tc>
        <w:tc>
          <w:tcPr>
            <w:tcW w:w="1560" w:type="dxa"/>
          </w:tcPr>
          <w:p w:rsidR="00F278FF" w:rsidRDefault="00F278FF"/>
          <w:p w:rsidR="00F278FF" w:rsidRDefault="00F278FF">
            <w:r>
              <w:t xml:space="preserve">    127.1</w:t>
            </w:r>
          </w:p>
        </w:tc>
      </w:tr>
      <w:tr w:rsidR="00F278FF">
        <w:tblPrEx>
          <w:tblCellMar>
            <w:top w:w="0" w:type="dxa"/>
            <w:bottom w:w="0" w:type="dxa"/>
          </w:tblCellMar>
        </w:tblPrEx>
        <w:trPr>
          <w:cantSplit/>
        </w:trPr>
        <w:tc>
          <w:tcPr>
            <w:tcW w:w="1200" w:type="dxa"/>
            <w:vMerge/>
          </w:tcPr>
          <w:p w:rsidR="00F278FF" w:rsidRDefault="00F278FF"/>
        </w:tc>
        <w:tc>
          <w:tcPr>
            <w:tcW w:w="1110" w:type="dxa"/>
          </w:tcPr>
          <w:p w:rsidR="00F278FF" w:rsidRDefault="00F278FF"/>
          <w:p w:rsidR="00F278FF" w:rsidRDefault="00F278FF">
            <w:r>
              <w:t xml:space="preserve">    S</w:t>
            </w:r>
          </w:p>
        </w:tc>
        <w:tc>
          <w:tcPr>
            <w:tcW w:w="1410" w:type="dxa"/>
          </w:tcPr>
          <w:p w:rsidR="00F278FF" w:rsidRDefault="00F278FF"/>
          <w:p w:rsidR="00F278FF" w:rsidRDefault="00F278FF">
            <w:r>
              <w:t xml:space="preserve">     1</w:t>
            </w:r>
          </w:p>
        </w:tc>
        <w:tc>
          <w:tcPr>
            <w:tcW w:w="1560" w:type="dxa"/>
          </w:tcPr>
          <w:p w:rsidR="00F278FF" w:rsidRDefault="00F278FF"/>
          <w:p w:rsidR="00F278FF" w:rsidRDefault="00F278FF">
            <w:r>
              <w:t xml:space="preserve">  32.07</w:t>
            </w:r>
          </w:p>
        </w:tc>
        <w:tc>
          <w:tcPr>
            <w:tcW w:w="1560" w:type="dxa"/>
          </w:tcPr>
          <w:p w:rsidR="00F278FF" w:rsidRDefault="00F278FF"/>
          <w:p w:rsidR="00F278FF" w:rsidRDefault="00F278FF">
            <w:r>
              <w:t xml:space="preserve">      32.07</w:t>
            </w:r>
          </w:p>
        </w:tc>
      </w:tr>
      <w:tr w:rsidR="00F278FF">
        <w:tblPrEx>
          <w:tblCellMar>
            <w:top w:w="0" w:type="dxa"/>
            <w:bottom w:w="0" w:type="dxa"/>
          </w:tblCellMar>
        </w:tblPrEx>
        <w:trPr>
          <w:cantSplit/>
        </w:trPr>
        <w:tc>
          <w:tcPr>
            <w:tcW w:w="1200" w:type="dxa"/>
            <w:vMerge/>
          </w:tcPr>
          <w:p w:rsidR="00F278FF" w:rsidRDefault="00F278FF"/>
        </w:tc>
        <w:tc>
          <w:tcPr>
            <w:tcW w:w="1110" w:type="dxa"/>
          </w:tcPr>
          <w:p w:rsidR="00F278FF" w:rsidRDefault="00F278FF">
            <w:r>
              <w:t xml:space="preserve">   </w:t>
            </w:r>
          </w:p>
          <w:p w:rsidR="00F278FF" w:rsidRDefault="00F278FF">
            <w:r>
              <w:t xml:space="preserve">    O</w:t>
            </w:r>
          </w:p>
        </w:tc>
        <w:tc>
          <w:tcPr>
            <w:tcW w:w="1410" w:type="dxa"/>
          </w:tcPr>
          <w:p w:rsidR="00F278FF" w:rsidRDefault="00F278FF"/>
          <w:p w:rsidR="00F278FF" w:rsidRDefault="00F278FF">
            <w:r>
              <w:t xml:space="preserve">     4</w:t>
            </w:r>
          </w:p>
        </w:tc>
        <w:tc>
          <w:tcPr>
            <w:tcW w:w="1560" w:type="dxa"/>
          </w:tcPr>
          <w:p w:rsidR="00F278FF" w:rsidRDefault="00F278FF"/>
          <w:p w:rsidR="00F278FF" w:rsidRDefault="00F278FF">
            <w:r>
              <w:t xml:space="preserve">  16.00</w:t>
            </w:r>
          </w:p>
        </w:tc>
        <w:tc>
          <w:tcPr>
            <w:tcW w:w="1560" w:type="dxa"/>
          </w:tcPr>
          <w:p w:rsidR="00F278FF" w:rsidRDefault="00F278FF"/>
          <w:p w:rsidR="00F278FF" w:rsidRDefault="00F278FF">
            <w:r>
              <w:t xml:space="preserve">      64.00</w:t>
            </w:r>
          </w:p>
        </w:tc>
      </w:tr>
    </w:tbl>
    <w:p w:rsidR="00F278FF" w:rsidRDefault="00F278FF">
      <w:pPr>
        <w:rPr>
          <w:b/>
          <w:bCs/>
        </w:rPr>
      </w:pPr>
      <w:r>
        <w:tab/>
      </w:r>
      <w:r>
        <w:tab/>
      </w:r>
      <w:r>
        <w:tab/>
      </w:r>
      <w:r>
        <w:tab/>
      </w:r>
      <w:r>
        <w:tab/>
      </w:r>
      <w:r>
        <w:tab/>
        <w:t>Total formula mass:  223.17 a.m.u</w:t>
      </w:r>
    </w:p>
    <w:p w:rsidR="00F278FF" w:rsidRDefault="00F278FF">
      <w:r>
        <w:rPr>
          <w:b/>
          <w:bCs/>
        </w:rPr>
        <w:t xml:space="preserve">                 </w:t>
      </w:r>
      <w:r>
        <w:rPr>
          <w:b/>
          <w:bCs/>
        </w:rPr>
        <w:tab/>
      </w:r>
      <w:r>
        <w:rPr>
          <w:b/>
          <w:bCs/>
        </w:rPr>
        <w:tab/>
      </w:r>
      <w:r>
        <w:rPr>
          <w:b/>
          <w:bCs/>
        </w:rPr>
        <w:tab/>
      </w:r>
      <w:r>
        <w:rPr>
          <w:b/>
          <w:bCs/>
        </w:rPr>
        <w:tab/>
        <w:t xml:space="preserve"> </w:t>
      </w:r>
      <w:r>
        <w:rPr>
          <w:b/>
          <w:bCs/>
        </w:rPr>
        <w:tab/>
      </w:r>
      <w:r>
        <w:t xml:space="preserve">              </w:t>
      </w:r>
      <w:r>
        <w:rPr>
          <w:b/>
          <w:bCs/>
        </w:rPr>
        <w:t xml:space="preserve">Total gfm:  223.2 </w:t>
      </w:r>
      <w:proofErr w:type="gramStart"/>
      <w:r>
        <w:rPr>
          <w:b/>
          <w:bCs/>
        </w:rPr>
        <w:t>g  (</w:t>
      </w:r>
      <w:proofErr w:type="gramEnd"/>
      <w:r>
        <w:rPr>
          <w:b/>
          <w:bCs/>
        </w:rPr>
        <w:t>sig. figs.!</w:t>
      </w:r>
    </w:p>
    <w:p w:rsidR="00F278FF" w:rsidRDefault="00F278FF"/>
    <w:p w:rsidR="00F278FF" w:rsidRDefault="00F278FF"/>
    <w:p w:rsidR="00F278FF" w:rsidRDefault="00F278FF">
      <w:pPr>
        <w:rPr>
          <w:b/>
          <w:bCs/>
        </w:rPr>
      </w:pPr>
      <w:r>
        <w:rPr>
          <w:b/>
          <w:bCs/>
        </w:rPr>
        <w:t xml:space="preserve">PRACTICE:    Calculate the gfm </w:t>
      </w:r>
      <w:proofErr w:type="gramStart"/>
      <w:r>
        <w:rPr>
          <w:b/>
          <w:bCs/>
        </w:rPr>
        <w:t>of  (</w:t>
      </w:r>
      <w:proofErr w:type="gramEnd"/>
      <w:r>
        <w:rPr>
          <w:b/>
          <w:bCs/>
        </w:rPr>
        <w:t>NH</w:t>
      </w:r>
      <w:r>
        <w:rPr>
          <w:b/>
          <w:bCs/>
          <w:vertAlign w:val="subscript"/>
        </w:rPr>
        <w:t>4</w:t>
      </w:r>
      <w:r>
        <w:rPr>
          <w:b/>
          <w:bCs/>
        </w:rPr>
        <w:t>)</w:t>
      </w:r>
      <w:r>
        <w:rPr>
          <w:b/>
          <w:bCs/>
          <w:vertAlign w:val="subscript"/>
        </w:rPr>
        <w:t>3</w:t>
      </w:r>
      <w:r>
        <w:rPr>
          <w:b/>
          <w:bCs/>
        </w:rPr>
        <w:t>PO</w:t>
      </w:r>
      <w:r>
        <w:rPr>
          <w:b/>
          <w:bCs/>
          <w:vertAlign w:val="subscript"/>
        </w:rPr>
        <w:t>4</w:t>
      </w:r>
      <w:r>
        <w:rPr>
          <w:b/>
          <w:bCs/>
        </w:rPr>
        <w:t>.</w:t>
      </w:r>
    </w:p>
    <w:p w:rsidR="00F278FF" w:rsidRDefault="00F278FF"/>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1110"/>
        <w:gridCol w:w="1410"/>
        <w:gridCol w:w="1560"/>
        <w:gridCol w:w="1560"/>
      </w:tblGrid>
      <w:tr w:rsidR="00F278FF">
        <w:tblPrEx>
          <w:tblCellMar>
            <w:top w:w="0" w:type="dxa"/>
            <w:bottom w:w="0" w:type="dxa"/>
          </w:tblCellMar>
        </w:tblPrEx>
        <w:tc>
          <w:tcPr>
            <w:tcW w:w="1440" w:type="dxa"/>
          </w:tcPr>
          <w:p w:rsidR="00F278FF" w:rsidRDefault="00F278FF"/>
          <w:p w:rsidR="00F278FF" w:rsidRDefault="00F278FF"/>
          <w:p w:rsidR="00F278FF" w:rsidRDefault="00F278FF"/>
          <w:p w:rsidR="00F278FF" w:rsidRDefault="00F278FF">
            <w:r>
              <w:t>Substance</w:t>
            </w:r>
          </w:p>
        </w:tc>
        <w:tc>
          <w:tcPr>
            <w:tcW w:w="1110" w:type="dxa"/>
          </w:tcPr>
          <w:p w:rsidR="00F278FF" w:rsidRDefault="00F278FF"/>
          <w:p w:rsidR="00F278FF" w:rsidRDefault="00F278FF"/>
          <w:p w:rsidR="00F278FF" w:rsidRDefault="00F278FF">
            <w:r>
              <w:t>Elements</w:t>
            </w:r>
          </w:p>
          <w:p w:rsidR="00F278FF" w:rsidRDefault="00F278FF">
            <w:r>
              <w:t>Present</w:t>
            </w:r>
          </w:p>
        </w:tc>
        <w:tc>
          <w:tcPr>
            <w:tcW w:w="1410" w:type="dxa"/>
          </w:tcPr>
          <w:p w:rsidR="00F278FF" w:rsidRDefault="00F278FF">
            <w:r>
              <w:t>Number of</w:t>
            </w:r>
          </w:p>
          <w:p w:rsidR="00F278FF" w:rsidRDefault="00F278FF">
            <w:r>
              <w:t>Atoms/Ions</w:t>
            </w:r>
          </w:p>
          <w:p w:rsidR="00F278FF" w:rsidRDefault="00F278FF">
            <w:r>
              <w:t>of Element</w:t>
            </w:r>
          </w:p>
          <w:p w:rsidR="00F278FF" w:rsidRDefault="00F278FF">
            <w:r>
              <w:t>Present</w:t>
            </w:r>
          </w:p>
        </w:tc>
        <w:tc>
          <w:tcPr>
            <w:tcW w:w="1560" w:type="dxa"/>
          </w:tcPr>
          <w:p w:rsidR="00F278FF" w:rsidRDefault="00F278FF"/>
          <w:p w:rsidR="00F278FF" w:rsidRDefault="00F278FF">
            <w:r>
              <w:t>Atomic Mass</w:t>
            </w:r>
          </w:p>
          <w:p w:rsidR="00F278FF" w:rsidRDefault="00F278FF">
            <w:r>
              <w:t xml:space="preserve">of Element </w:t>
            </w:r>
          </w:p>
          <w:p w:rsidR="00F278FF" w:rsidRDefault="00F278FF">
            <w:r>
              <w:t>(a.m.u.)</w:t>
            </w:r>
          </w:p>
        </w:tc>
        <w:tc>
          <w:tcPr>
            <w:tcW w:w="1560" w:type="dxa"/>
          </w:tcPr>
          <w:p w:rsidR="00F278FF" w:rsidRDefault="00F278FF">
            <w:r>
              <w:t>Total Mass</w:t>
            </w:r>
          </w:p>
          <w:p w:rsidR="00F278FF" w:rsidRDefault="00F278FF">
            <w:r>
              <w:t>of Element</w:t>
            </w:r>
          </w:p>
          <w:p w:rsidR="00F278FF" w:rsidRDefault="00F278FF">
            <w:r>
              <w:t>in Formula</w:t>
            </w:r>
          </w:p>
          <w:p w:rsidR="00F278FF" w:rsidRDefault="00F278FF">
            <w:r>
              <w:t xml:space="preserve">   (a.m.u.)</w:t>
            </w:r>
          </w:p>
        </w:tc>
      </w:tr>
      <w:tr w:rsidR="00F278FF">
        <w:tblPrEx>
          <w:tblCellMar>
            <w:top w:w="0" w:type="dxa"/>
            <w:bottom w:w="0" w:type="dxa"/>
          </w:tblCellMar>
        </w:tblPrEx>
        <w:trPr>
          <w:cantSplit/>
        </w:trPr>
        <w:tc>
          <w:tcPr>
            <w:tcW w:w="1440" w:type="dxa"/>
            <w:vMerge w:val="restart"/>
          </w:tcPr>
          <w:p w:rsidR="00F278FF" w:rsidRDefault="00F278FF"/>
          <w:p w:rsidR="00F278FF" w:rsidRDefault="00F278FF"/>
          <w:p w:rsidR="00F278FF" w:rsidRDefault="00F278FF">
            <w:pPr>
              <w:rPr>
                <w:b/>
                <w:bCs/>
              </w:rPr>
            </w:pPr>
            <w:r>
              <w:rPr>
                <w:b/>
                <w:bCs/>
              </w:rPr>
              <w:t>(NH</w:t>
            </w:r>
            <w:r>
              <w:rPr>
                <w:b/>
                <w:bCs/>
                <w:vertAlign w:val="subscript"/>
              </w:rPr>
              <w:t>4</w:t>
            </w:r>
            <w:r>
              <w:rPr>
                <w:b/>
                <w:bCs/>
              </w:rPr>
              <w:t>)</w:t>
            </w:r>
            <w:r>
              <w:rPr>
                <w:b/>
                <w:bCs/>
                <w:vertAlign w:val="subscript"/>
              </w:rPr>
              <w:t>3</w:t>
            </w:r>
            <w:r>
              <w:rPr>
                <w:b/>
                <w:bCs/>
              </w:rPr>
              <w:t>PO</w:t>
            </w:r>
            <w:r>
              <w:rPr>
                <w:b/>
                <w:bCs/>
                <w:vertAlign w:val="subscript"/>
              </w:rPr>
              <w:t>4</w:t>
            </w:r>
          </w:p>
        </w:tc>
        <w:tc>
          <w:tcPr>
            <w:tcW w:w="1110" w:type="dxa"/>
          </w:tcPr>
          <w:p w:rsidR="00F278FF" w:rsidRDefault="00F278FF"/>
          <w:p w:rsidR="00F278FF" w:rsidRDefault="00F278FF"/>
        </w:tc>
        <w:tc>
          <w:tcPr>
            <w:tcW w:w="1410" w:type="dxa"/>
          </w:tcPr>
          <w:p w:rsidR="00F278FF" w:rsidRDefault="00F278FF"/>
        </w:tc>
        <w:tc>
          <w:tcPr>
            <w:tcW w:w="1560" w:type="dxa"/>
          </w:tcPr>
          <w:p w:rsidR="00F278FF" w:rsidRDefault="00F278FF"/>
        </w:tc>
        <w:tc>
          <w:tcPr>
            <w:tcW w:w="1560" w:type="dxa"/>
          </w:tcPr>
          <w:p w:rsidR="00F278FF" w:rsidRDefault="00F278FF"/>
        </w:tc>
      </w:tr>
      <w:tr w:rsidR="00F278FF">
        <w:tblPrEx>
          <w:tblCellMar>
            <w:top w:w="0" w:type="dxa"/>
            <w:bottom w:w="0" w:type="dxa"/>
          </w:tblCellMar>
        </w:tblPrEx>
        <w:trPr>
          <w:cantSplit/>
        </w:trPr>
        <w:tc>
          <w:tcPr>
            <w:tcW w:w="1440" w:type="dxa"/>
            <w:vMerge/>
          </w:tcPr>
          <w:p w:rsidR="00F278FF" w:rsidRDefault="00F278FF">
            <w:pPr>
              <w:rPr>
                <w:vertAlign w:val="subscript"/>
              </w:rPr>
            </w:pPr>
          </w:p>
        </w:tc>
        <w:tc>
          <w:tcPr>
            <w:tcW w:w="1110" w:type="dxa"/>
          </w:tcPr>
          <w:p w:rsidR="00F278FF" w:rsidRDefault="00F278FF"/>
          <w:p w:rsidR="00F278FF" w:rsidRDefault="00F278FF"/>
        </w:tc>
        <w:tc>
          <w:tcPr>
            <w:tcW w:w="1410" w:type="dxa"/>
          </w:tcPr>
          <w:p w:rsidR="00F278FF" w:rsidRDefault="00F278FF"/>
        </w:tc>
        <w:tc>
          <w:tcPr>
            <w:tcW w:w="1560" w:type="dxa"/>
          </w:tcPr>
          <w:p w:rsidR="00F278FF" w:rsidRDefault="00F278FF"/>
        </w:tc>
        <w:tc>
          <w:tcPr>
            <w:tcW w:w="1560" w:type="dxa"/>
          </w:tcPr>
          <w:p w:rsidR="00F278FF" w:rsidRDefault="00F278FF"/>
        </w:tc>
      </w:tr>
      <w:tr w:rsidR="00F278FF">
        <w:tblPrEx>
          <w:tblCellMar>
            <w:top w:w="0" w:type="dxa"/>
            <w:bottom w:w="0" w:type="dxa"/>
          </w:tblCellMar>
        </w:tblPrEx>
        <w:trPr>
          <w:cantSplit/>
        </w:trPr>
        <w:tc>
          <w:tcPr>
            <w:tcW w:w="1440" w:type="dxa"/>
            <w:vMerge/>
          </w:tcPr>
          <w:p w:rsidR="00F278FF" w:rsidRDefault="00F278FF"/>
        </w:tc>
        <w:tc>
          <w:tcPr>
            <w:tcW w:w="1110" w:type="dxa"/>
          </w:tcPr>
          <w:p w:rsidR="00F278FF" w:rsidRDefault="00F278FF"/>
          <w:p w:rsidR="00F278FF" w:rsidRDefault="00F278FF"/>
        </w:tc>
        <w:tc>
          <w:tcPr>
            <w:tcW w:w="1410" w:type="dxa"/>
          </w:tcPr>
          <w:p w:rsidR="00F278FF" w:rsidRDefault="00F278FF"/>
        </w:tc>
        <w:tc>
          <w:tcPr>
            <w:tcW w:w="1560" w:type="dxa"/>
          </w:tcPr>
          <w:p w:rsidR="00F278FF" w:rsidRDefault="00F278FF"/>
        </w:tc>
        <w:tc>
          <w:tcPr>
            <w:tcW w:w="1560" w:type="dxa"/>
          </w:tcPr>
          <w:p w:rsidR="00F278FF" w:rsidRDefault="00F278FF"/>
        </w:tc>
      </w:tr>
      <w:tr w:rsidR="00F278FF">
        <w:tblPrEx>
          <w:tblCellMar>
            <w:top w:w="0" w:type="dxa"/>
            <w:bottom w:w="0" w:type="dxa"/>
          </w:tblCellMar>
        </w:tblPrEx>
        <w:trPr>
          <w:cantSplit/>
        </w:trPr>
        <w:tc>
          <w:tcPr>
            <w:tcW w:w="1440" w:type="dxa"/>
            <w:vMerge/>
          </w:tcPr>
          <w:p w:rsidR="00F278FF" w:rsidRDefault="00F278FF"/>
        </w:tc>
        <w:tc>
          <w:tcPr>
            <w:tcW w:w="1110" w:type="dxa"/>
          </w:tcPr>
          <w:p w:rsidR="00F278FF" w:rsidRDefault="00F278FF"/>
          <w:p w:rsidR="00F278FF" w:rsidRDefault="00F278FF"/>
        </w:tc>
        <w:tc>
          <w:tcPr>
            <w:tcW w:w="1410" w:type="dxa"/>
          </w:tcPr>
          <w:p w:rsidR="00F278FF" w:rsidRDefault="00F278FF"/>
        </w:tc>
        <w:tc>
          <w:tcPr>
            <w:tcW w:w="1560" w:type="dxa"/>
          </w:tcPr>
          <w:p w:rsidR="00F278FF" w:rsidRDefault="00F278FF"/>
        </w:tc>
        <w:tc>
          <w:tcPr>
            <w:tcW w:w="1560" w:type="dxa"/>
          </w:tcPr>
          <w:p w:rsidR="00F278FF" w:rsidRDefault="00F278FF"/>
        </w:tc>
      </w:tr>
    </w:tbl>
    <w:p w:rsidR="00F278FF" w:rsidRDefault="00F278FF">
      <w:pPr>
        <w:spacing w:line="360" w:lineRule="auto"/>
        <w:rPr>
          <w:b/>
          <w:bCs/>
        </w:rPr>
      </w:pPr>
      <w:r>
        <w:tab/>
        <w:t xml:space="preserve">     Total formula mass of 1 formula unit of (NH</w:t>
      </w:r>
      <w:r>
        <w:rPr>
          <w:vertAlign w:val="subscript"/>
        </w:rPr>
        <w:t>4</w:t>
      </w:r>
      <w:r>
        <w:t>)</w:t>
      </w:r>
      <w:proofErr w:type="gramStart"/>
      <w:r>
        <w:rPr>
          <w:vertAlign w:val="subscript"/>
        </w:rPr>
        <w:t>3</w:t>
      </w:r>
      <w:r>
        <w:t>PO</w:t>
      </w:r>
      <w:r>
        <w:rPr>
          <w:vertAlign w:val="subscript"/>
        </w:rPr>
        <w:t xml:space="preserve">4  </w:t>
      </w:r>
      <w:r>
        <w:t>:</w:t>
      </w:r>
      <w:proofErr w:type="gramEnd"/>
      <w:r>
        <w:t xml:space="preserve"> </w:t>
      </w:r>
      <w:r>
        <w:rPr>
          <w:u w:val="single"/>
        </w:rPr>
        <w:t xml:space="preserve">                        </w:t>
      </w:r>
      <w:r>
        <w:t>a.m.u</w:t>
      </w:r>
    </w:p>
    <w:p w:rsidR="00F278FF" w:rsidRDefault="00F278FF">
      <w:r>
        <w:rPr>
          <w:b/>
          <w:bCs/>
        </w:rPr>
        <w:t xml:space="preserve">                 </w:t>
      </w:r>
      <w:r>
        <w:rPr>
          <w:b/>
          <w:bCs/>
        </w:rPr>
        <w:tab/>
        <w:t xml:space="preserve">    Total gfm of 1 formula unit of (NH</w:t>
      </w:r>
      <w:r>
        <w:rPr>
          <w:b/>
          <w:bCs/>
          <w:vertAlign w:val="subscript"/>
        </w:rPr>
        <w:t>4</w:t>
      </w:r>
      <w:r>
        <w:rPr>
          <w:b/>
          <w:bCs/>
        </w:rPr>
        <w:t>)</w:t>
      </w:r>
      <w:proofErr w:type="gramStart"/>
      <w:r>
        <w:rPr>
          <w:b/>
          <w:bCs/>
          <w:vertAlign w:val="subscript"/>
        </w:rPr>
        <w:t>3</w:t>
      </w:r>
      <w:r>
        <w:rPr>
          <w:b/>
          <w:bCs/>
        </w:rPr>
        <w:t>PO</w:t>
      </w:r>
      <w:r>
        <w:rPr>
          <w:b/>
          <w:bCs/>
          <w:vertAlign w:val="subscript"/>
        </w:rPr>
        <w:t>4</w:t>
      </w:r>
      <w:r>
        <w:rPr>
          <w:vertAlign w:val="subscript"/>
        </w:rPr>
        <w:t xml:space="preserve">  </w:t>
      </w:r>
      <w:r>
        <w:rPr>
          <w:b/>
          <w:bCs/>
        </w:rPr>
        <w:t>:</w:t>
      </w:r>
      <w:proofErr w:type="gramEnd"/>
      <w:r>
        <w:rPr>
          <w:b/>
          <w:bCs/>
          <w:u w:val="single"/>
        </w:rPr>
        <w:t xml:space="preserve">                  </w:t>
      </w:r>
      <w:r>
        <w:rPr>
          <w:b/>
          <w:bCs/>
          <w:u w:val="single"/>
        </w:rPr>
        <w:tab/>
        <w:t xml:space="preserve">       </w:t>
      </w:r>
      <w:r>
        <w:rPr>
          <w:b/>
          <w:bCs/>
        </w:rPr>
        <w:t>g  (sig. figs.!)</w:t>
      </w:r>
    </w:p>
    <w:p w:rsidR="00F278FF" w:rsidRDefault="00F278FF"/>
    <w:p w:rsidR="00F278FF" w:rsidRDefault="00F278FF">
      <w:pPr>
        <w:rPr>
          <w:b/>
          <w:bCs/>
        </w:rPr>
      </w:pPr>
    </w:p>
    <w:p w:rsidR="00F278FF" w:rsidRDefault="00F278FF">
      <w:pPr>
        <w:rPr>
          <w:b/>
          <w:bCs/>
        </w:rPr>
      </w:pPr>
      <w:r>
        <w:rPr>
          <w:b/>
          <w:bCs/>
        </w:rPr>
        <w:t xml:space="preserve">PRACTICE:    Calculate the gfm </w:t>
      </w:r>
      <w:proofErr w:type="gramStart"/>
      <w:r>
        <w:rPr>
          <w:b/>
          <w:bCs/>
        </w:rPr>
        <w:t>of  Al</w:t>
      </w:r>
      <w:r>
        <w:rPr>
          <w:b/>
          <w:bCs/>
          <w:vertAlign w:val="subscript"/>
        </w:rPr>
        <w:t>2</w:t>
      </w:r>
      <w:proofErr w:type="gramEnd"/>
      <w:r>
        <w:rPr>
          <w:b/>
          <w:bCs/>
        </w:rPr>
        <w:t>(SO</w:t>
      </w:r>
      <w:r>
        <w:rPr>
          <w:b/>
          <w:bCs/>
          <w:vertAlign w:val="subscript"/>
        </w:rPr>
        <w:t>4</w:t>
      </w:r>
      <w:r>
        <w:rPr>
          <w:b/>
          <w:bCs/>
        </w:rPr>
        <w:t>)</w:t>
      </w:r>
      <w:r>
        <w:rPr>
          <w:b/>
          <w:bCs/>
          <w:vertAlign w:val="subscript"/>
        </w:rPr>
        <w:t>3</w:t>
      </w:r>
      <w:r>
        <w:rPr>
          <w:b/>
          <w:bCs/>
        </w:rPr>
        <w:t>.</w:t>
      </w:r>
    </w:p>
    <w:p w:rsidR="00F278FF" w:rsidRDefault="00F278FF"/>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1110"/>
        <w:gridCol w:w="1410"/>
        <w:gridCol w:w="1560"/>
        <w:gridCol w:w="1560"/>
      </w:tblGrid>
      <w:tr w:rsidR="00F278FF">
        <w:tblPrEx>
          <w:tblCellMar>
            <w:top w:w="0" w:type="dxa"/>
            <w:bottom w:w="0" w:type="dxa"/>
          </w:tblCellMar>
        </w:tblPrEx>
        <w:tc>
          <w:tcPr>
            <w:tcW w:w="1440" w:type="dxa"/>
          </w:tcPr>
          <w:p w:rsidR="00F278FF" w:rsidRDefault="00F278FF"/>
          <w:p w:rsidR="00F278FF" w:rsidRDefault="00F278FF"/>
          <w:p w:rsidR="00F278FF" w:rsidRDefault="00F278FF"/>
          <w:p w:rsidR="00F278FF" w:rsidRDefault="00F278FF">
            <w:r>
              <w:t>Substance</w:t>
            </w:r>
          </w:p>
        </w:tc>
        <w:tc>
          <w:tcPr>
            <w:tcW w:w="1110" w:type="dxa"/>
          </w:tcPr>
          <w:p w:rsidR="00F278FF" w:rsidRDefault="00F278FF"/>
          <w:p w:rsidR="00F278FF" w:rsidRDefault="00F278FF"/>
          <w:p w:rsidR="00F278FF" w:rsidRDefault="00F278FF">
            <w:r>
              <w:t>Elements</w:t>
            </w:r>
          </w:p>
          <w:p w:rsidR="00F278FF" w:rsidRDefault="00F278FF">
            <w:r>
              <w:t>Present</w:t>
            </w:r>
          </w:p>
        </w:tc>
        <w:tc>
          <w:tcPr>
            <w:tcW w:w="1410" w:type="dxa"/>
          </w:tcPr>
          <w:p w:rsidR="00F278FF" w:rsidRDefault="00F278FF">
            <w:r>
              <w:t>Number of</w:t>
            </w:r>
          </w:p>
          <w:p w:rsidR="00F278FF" w:rsidRDefault="00F278FF">
            <w:r>
              <w:t>Atoms/Ions</w:t>
            </w:r>
          </w:p>
          <w:p w:rsidR="00F278FF" w:rsidRDefault="00F278FF">
            <w:r>
              <w:t>of Element</w:t>
            </w:r>
          </w:p>
          <w:p w:rsidR="00F278FF" w:rsidRDefault="00F278FF">
            <w:r>
              <w:t>Present</w:t>
            </w:r>
          </w:p>
        </w:tc>
        <w:tc>
          <w:tcPr>
            <w:tcW w:w="1560" w:type="dxa"/>
          </w:tcPr>
          <w:p w:rsidR="00F278FF" w:rsidRDefault="00F278FF"/>
          <w:p w:rsidR="00F278FF" w:rsidRDefault="00F278FF">
            <w:r>
              <w:t>Atomic Mass</w:t>
            </w:r>
          </w:p>
          <w:p w:rsidR="00F278FF" w:rsidRDefault="00F278FF">
            <w:r>
              <w:t xml:space="preserve">of Element </w:t>
            </w:r>
          </w:p>
          <w:p w:rsidR="00F278FF" w:rsidRDefault="00F278FF">
            <w:r>
              <w:t>(a.m.u.)</w:t>
            </w:r>
          </w:p>
        </w:tc>
        <w:tc>
          <w:tcPr>
            <w:tcW w:w="1560" w:type="dxa"/>
          </w:tcPr>
          <w:p w:rsidR="00F278FF" w:rsidRDefault="00F278FF">
            <w:r>
              <w:t>Total Mass</w:t>
            </w:r>
          </w:p>
          <w:p w:rsidR="00F278FF" w:rsidRDefault="00F278FF">
            <w:r>
              <w:t>of Element</w:t>
            </w:r>
          </w:p>
          <w:p w:rsidR="00F278FF" w:rsidRDefault="00F278FF">
            <w:r>
              <w:t>in Formula</w:t>
            </w:r>
          </w:p>
          <w:p w:rsidR="00F278FF" w:rsidRDefault="00F278FF">
            <w:r>
              <w:t xml:space="preserve">   (a.m.u.)</w:t>
            </w:r>
          </w:p>
        </w:tc>
      </w:tr>
      <w:tr w:rsidR="00F278FF">
        <w:tblPrEx>
          <w:tblCellMar>
            <w:top w:w="0" w:type="dxa"/>
            <w:bottom w:w="0" w:type="dxa"/>
          </w:tblCellMar>
        </w:tblPrEx>
        <w:trPr>
          <w:cantSplit/>
        </w:trPr>
        <w:tc>
          <w:tcPr>
            <w:tcW w:w="1440" w:type="dxa"/>
            <w:vMerge w:val="restart"/>
          </w:tcPr>
          <w:p w:rsidR="00F278FF" w:rsidRDefault="00F278FF"/>
          <w:p w:rsidR="00F278FF" w:rsidRDefault="00F278FF"/>
          <w:p w:rsidR="00F278FF" w:rsidRDefault="00F278FF">
            <w:pPr>
              <w:rPr>
                <w:b/>
                <w:bCs/>
                <w:vertAlign w:val="subscript"/>
              </w:rPr>
            </w:pPr>
            <w:r>
              <w:t xml:space="preserve"> </w:t>
            </w:r>
            <w:r>
              <w:rPr>
                <w:b/>
                <w:bCs/>
              </w:rPr>
              <w:t>Al</w:t>
            </w:r>
            <w:r>
              <w:rPr>
                <w:b/>
                <w:bCs/>
                <w:vertAlign w:val="subscript"/>
              </w:rPr>
              <w:t>2</w:t>
            </w:r>
            <w:r>
              <w:rPr>
                <w:b/>
                <w:bCs/>
              </w:rPr>
              <w:t>(SO</w:t>
            </w:r>
            <w:r>
              <w:rPr>
                <w:b/>
                <w:bCs/>
                <w:vertAlign w:val="subscript"/>
              </w:rPr>
              <w:t>4</w:t>
            </w:r>
            <w:r>
              <w:rPr>
                <w:b/>
                <w:bCs/>
              </w:rPr>
              <w:t>)</w:t>
            </w:r>
            <w:r>
              <w:rPr>
                <w:b/>
                <w:bCs/>
                <w:vertAlign w:val="subscript"/>
              </w:rPr>
              <w:t>3</w:t>
            </w:r>
          </w:p>
        </w:tc>
        <w:tc>
          <w:tcPr>
            <w:tcW w:w="1110" w:type="dxa"/>
          </w:tcPr>
          <w:p w:rsidR="00F278FF" w:rsidRDefault="00F278FF"/>
          <w:p w:rsidR="00F278FF" w:rsidRDefault="00F278FF"/>
        </w:tc>
        <w:tc>
          <w:tcPr>
            <w:tcW w:w="1410" w:type="dxa"/>
          </w:tcPr>
          <w:p w:rsidR="00F278FF" w:rsidRDefault="00F278FF"/>
        </w:tc>
        <w:tc>
          <w:tcPr>
            <w:tcW w:w="1560" w:type="dxa"/>
          </w:tcPr>
          <w:p w:rsidR="00F278FF" w:rsidRDefault="00F278FF"/>
        </w:tc>
        <w:tc>
          <w:tcPr>
            <w:tcW w:w="1560" w:type="dxa"/>
          </w:tcPr>
          <w:p w:rsidR="00F278FF" w:rsidRDefault="00F278FF"/>
        </w:tc>
      </w:tr>
      <w:tr w:rsidR="00F278FF">
        <w:tblPrEx>
          <w:tblCellMar>
            <w:top w:w="0" w:type="dxa"/>
            <w:bottom w:w="0" w:type="dxa"/>
          </w:tblCellMar>
        </w:tblPrEx>
        <w:trPr>
          <w:cantSplit/>
        </w:trPr>
        <w:tc>
          <w:tcPr>
            <w:tcW w:w="1440" w:type="dxa"/>
            <w:vMerge/>
          </w:tcPr>
          <w:p w:rsidR="00F278FF" w:rsidRDefault="00F278FF">
            <w:pPr>
              <w:rPr>
                <w:vertAlign w:val="subscript"/>
              </w:rPr>
            </w:pPr>
          </w:p>
        </w:tc>
        <w:tc>
          <w:tcPr>
            <w:tcW w:w="1110" w:type="dxa"/>
          </w:tcPr>
          <w:p w:rsidR="00F278FF" w:rsidRDefault="00F278FF"/>
          <w:p w:rsidR="00F278FF" w:rsidRDefault="00F278FF"/>
        </w:tc>
        <w:tc>
          <w:tcPr>
            <w:tcW w:w="1410" w:type="dxa"/>
          </w:tcPr>
          <w:p w:rsidR="00F278FF" w:rsidRDefault="00F278FF"/>
        </w:tc>
        <w:tc>
          <w:tcPr>
            <w:tcW w:w="1560" w:type="dxa"/>
          </w:tcPr>
          <w:p w:rsidR="00F278FF" w:rsidRDefault="00F278FF"/>
        </w:tc>
        <w:tc>
          <w:tcPr>
            <w:tcW w:w="1560" w:type="dxa"/>
          </w:tcPr>
          <w:p w:rsidR="00F278FF" w:rsidRDefault="00F278FF"/>
        </w:tc>
      </w:tr>
      <w:tr w:rsidR="00F278FF">
        <w:tblPrEx>
          <w:tblCellMar>
            <w:top w:w="0" w:type="dxa"/>
            <w:bottom w:w="0" w:type="dxa"/>
          </w:tblCellMar>
        </w:tblPrEx>
        <w:trPr>
          <w:cantSplit/>
        </w:trPr>
        <w:tc>
          <w:tcPr>
            <w:tcW w:w="1440" w:type="dxa"/>
            <w:vMerge/>
          </w:tcPr>
          <w:p w:rsidR="00F278FF" w:rsidRDefault="00F278FF"/>
        </w:tc>
        <w:tc>
          <w:tcPr>
            <w:tcW w:w="1110" w:type="dxa"/>
          </w:tcPr>
          <w:p w:rsidR="00F278FF" w:rsidRDefault="00F278FF"/>
          <w:p w:rsidR="00F278FF" w:rsidRDefault="00F278FF"/>
        </w:tc>
        <w:tc>
          <w:tcPr>
            <w:tcW w:w="1410" w:type="dxa"/>
          </w:tcPr>
          <w:p w:rsidR="00F278FF" w:rsidRDefault="00F278FF"/>
        </w:tc>
        <w:tc>
          <w:tcPr>
            <w:tcW w:w="1560" w:type="dxa"/>
          </w:tcPr>
          <w:p w:rsidR="00F278FF" w:rsidRDefault="00F278FF"/>
        </w:tc>
        <w:tc>
          <w:tcPr>
            <w:tcW w:w="1560" w:type="dxa"/>
          </w:tcPr>
          <w:p w:rsidR="00F278FF" w:rsidRDefault="00F278FF"/>
        </w:tc>
      </w:tr>
    </w:tbl>
    <w:p w:rsidR="00F278FF" w:rsidRDefault="00F278FF">
      <w:pPr>
        <w:spacing w:line="360" w:lineRule="auto"/>
        <w:rPr>
          <w:b/>
          <w:bCs/>
        </w:rPr>
      </w:pPr>
      <w:r>
        <w:tab/>
        <w:t xml:space="preserve">     Total formula mass of 1 formula unit of </w:t>
      </w:r>
      <w:proofErr w:type="gramStart"/>
      <w:r>
        <w:t>Al</w:t>
      </w:r>
      <w:r>
        <w:rPr>
          <w:vertAlign w:val="subscript"/>
        </w:rPr>
        <w:t>2</w:t>
      </w:r>
      <w:r>
        <w:t>(</w:t>
      </w:r>
      <w:proofErr w:type="gramEnd"/>
      <w:r>
        <w:t>SO</w:t>
      </w:r>
      <w:r>
        <w:rPr>
          <w:vertAlign w:val="subscript"/>
        </w:rPr>
        <w:t>4</w:t>
      </w:r>
      <w:r>
        <w:t>)</w:t>
      </w:r>
      <w:r>
        <w:rPr>
          <w:vertAlign w:val="subscript"/>
        </w:rPr>
        <w:t>3</w:t>
      </w:r>
      <w:r>
        <w:t xml:space="preserve">: </w:t>
      </w:r>
      <w:r>
        <w:rPr>
          <w:u w:val="single"/>
        </w:rPr>
        <w:t xml:space="preserve">                        </w:t>
      </w:r>
      <w:r>
        <w:t>a.m.u</w:t>
      </w:r>
    </w:p>
    <w:p w:rsidR="00F278FF" w:rsidRDefault="00F278FF">
      <w:r>
        <w:rPr>
          <w:b/>
          <w:bCs/>
        </w:rPr>
        <w:t xml:space="preserve">                 </w:t>
      </w:r>
      <w:r>
        <w:rPr>
          <w:b/>
          <w:bCs/>
        </w:rPr>
        <w:tab/>
        <w:t xml:space="preserve">    Total gfm of 1 formula unit of </w:t>
      </w:r>
      <w:proofErr w:type="gramStart"/>
      <w:r>
        <w:rPr>
          <w:b/>
          <w:bCs/>
        </w:rPr>
        <w:t>Al</w:t>
      </w:r>
      <w:r>
        <w:rPr>
          <w:b/>
          <w:bCs/>
          <w:vertAlign w:val="subscript"/>
        </w:rPr>
        <w:t>2</w:t>
      </w:r>
      <w:r>
        <w:rPr>
          <w:b/>
          <w:bCs/>
        </w:rPr>
        <w:t>(</w:t>
      </w:r>
      <w:proofErr w:type="gramEnd"/>
      <w:r>
        <w:rPr>
          <w:b/>
          <w:bCs/>
        </w:rPr>
        <w:t>SO</w:t>
      </w:r>
      <w:r>
        <w:rPr>
          <w:b/>
          <w:bCs/>
          <w:vertAlign w:val="subscript"/>
        </w:rPr>
        <w:t>4</w:t>
      </w:r>
      <w:r>
        <w:rPr>
          <w:b/>
          <w:bCs/>
        </w:rPr>
        <w:t>)</w:t>
      </w:r>
      <w:r>
        <w:rPr>
          <w:b/>
          <w:bCs/>
          <w:vertAlign w:val="subscript"/>
        </w:rPr>
        <w:t>3</w:t>
      </w:r>
      <w:r>
        <w:rPr>
          <w:b/>
          <w:bCs/>
        </w:rPr>
        <w:t>:</w:t>
      </w:r>
      <w:r>
        <w:rPr>
          <w:b/>
          <w:bCs/>
          <w:u w:val="single"/>
        </w:rPr>
        <w:t xml:space="preserve">                  </w:t>
      </w:r>
      <w:r>
        <w:rPr>
          <w:b/>
          <w:bCs/>
          <w:u w:val="single"/>
        </w:rPr>
        <w:tab/>
        <w:t xml:space="preserve">       </w:t>
      </w:r>
      <w:r>
        <w:rPr>
          <w:b/>
          <w:bCs/>
        </w:rPr>
        <w:t>g  (sig. figs.!)</w:t>
      </w:r>
    </w:p>
    <w:p w:rsidR="00F278FF" w:rsidRDefault="00F278FF"/>
    <w:p w:rsidR="00F278FF" w:rsidRDefault="00F278FF">
      <w:pPr>
        <w:rPr>
          <w:b/>
          <w:bCs/>
        </w:rPr>
      </w:pPr>
    </w:p>
    <w:p w:rsidR="00F278FF" w:rsidRDefault="00F278FF">
      <w:pPr>
        <w:rPr>
          <w:b/>
          <w:bCs/>
        </w:rPr>
      </w:pPr>
    </w:p>
    <w:p w:rsidR="00F278FF" w:rsidRDefault="00F278FF">
      <w:pPr>
        <w:rPr>
          <w:b/>
          <w:bCs/>
        </w:rPr>
      </w:pPr>
    </w:p>
    <w:p w:rsidR="00F278FF" w:rsidRDefault="00F278FF">
      <w:pPr>
        <w:rPr>
          <w:b/>
          <w:bCs/>
        </w:rPr>
      </w:pPr>
      <w:r>
        <w:rPr>
          <w:b/>
          <w:bCs/>
        </w:rPr>
        <w:t xml:space="preserve">PRACTICE:    Calculate the gfm </w:t>
      </w:r>
      <w:proofErr w:type="gramStart"/>
      <w:r>
        <w:rPr>
          <w:b/>
          <w:bCs/>
        </w:rPr>
        <w:t>of  Ba</w:t>
      </w:r>
      <w:proofErr w:type="gramEnd"/>
      <w:r>
        <w:rPr>
          <w:b/>
          <w:bCs/>
        </w:rPr>
        <w:t>(C</w:t>
      </w:r>
      <w:r>
        <w:rPr>
          <w:b/>
          <w:bCs/>
          <w:vertAlign w:val="subscript"/>
        </w:rPr>
        <w:t>2</w:t>
      </w:r>
      <w:r>
        <w:rPr>
          <w:b/>
          <w:bCs/>
        </w:rPr>
        <w:t>H</w:t>
      </w:r>
      <w:r>
        <w:rPr>
          <w:b/>
          <w:bCs/>
          <w:vertAlign w:val="subscript"/>
        </w:rPr>
        <w:t>3</w:t>
      </w:r>
      <w:r>
        <w:rPr>
          <w:b/>
          <w:bCs/>
        </w:rPr>
        <w:t>O</w:t>
      </w:r>
      <w:r>
        <w:rPr>
          <w:b/>
          <w:bCs/>
          <w:vertAlign w:val="subscript"/>
        </w:rPr>
        <w:t>2</w:t>
      </w:r>
      <w:r>
        <w:rPr>
          <w:b/>
          <w:bCs/>
        </w:rPr>
        <w:t>)</w:t>
      </w:r>
      <w:r>
        <w:rPr>
          <w:b/>
          <w:bCs/>
          <w:vertAlign w:val="subscript"/>
        </w:rPr>
        <w:t>2</w:t>
      </w:r>
      <w:r>
        <w:rPr>
          <w:b/>
          <w:bCs/>
        </w:rPr>
        <w:t xml:space="preserve"> .</w:t>
      </w:r>
    </w:p>
    <w:p w:rsidR="00F278FF" w:rsidRDefault="00F278FF"/>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0"/>
        <w:gridCol w:w="1110"/>
        <w:gridCol w:w="1410"/>
        <w:gridCol w:w="1560"/>
        <w:gridCol w:w="1560"/>
      </w:tblGrid>
      <w:tr w:rsidR="00F278FF">
        <w:tblPrEx>
          <w:tblCellMar>
            <w:top w:w="0" w:type="dxa"/>
            <w:bottom w:w="0" w:type="dxa"/>
          </w:tblCellMar>
        </w:tblPrEx>
        <w:tc>
          <w:tcPr>
            <w:tcW w:w="1920" w:type="dxa"/>
          </w:tcPr>
          <w:p w:rsidR="00F278FF" w:rsidRDefault="00F278FF"/>
          <w:p w:rsidR="00F278FF" w:rsidRDefault="00F278FF"/>
          <w:p w:rsidR="00F278FF" w:rsidRDefault="00F278FF"/>
          <w:p w:rsidR="00F278FF" w:rsidRDefault="00F278FF">
            <w:r>
              <w:t>Substance</w:t>
            </w:r>
          </w:p>
        </w:tc>
        <w:tc>
          <w:tcPr>
            <w:tcW w:w="1110" w:type="dxa"/>
          </w:tcPr>
          <w:p w:rsidR="00F278FF" w:rsidRDefault="00F278FF"/>
          <w:p w:rsidR="00F278FF" w:rsidRDefault="00F278FF"/>
          <w:p w:rsidR="00F278FF" w:rsidRDefault="00F278FF">
            <w:r>
              <w:t>Elements</w:t>
            </w:r>
          </w:p>
          <w:p w:rsidR="00F278FF" w:rsidRDefault="00F278FF">
            <w:r>
              <w:t>Present</w:t>
            </w:r>
          </w:p>
        </w:tc>
        <w:tc>
          <w:tcPr>
            <w:tcW w:w="1410" w:type="dxa"/>
          </w:tcPr>
          <w:p w:rsidR="00F278FF" w:rsidRDefault="00F278FF">
            <w:r>
              <w:t>Number of</w:t>
            </w:r>
          </w:p>
          <w:p w:rsidR="00F278FF" w:rsidRDefault="00F278FF">
            <w:r>
              <w:t>Atoms/Ions</w:t>
            </w:r>
          </w:p>
          <w:p w:rsidR="00F278FF" w:rsidRDefault="00F278FF">
            <w:r>
              <w:t>of Element</w:t>
            </w:r>
          </w:p>
          <w:p w:rsidR="00F278FF" w:rsidRDefault="00F278FF">
            <w:r>
              <w:t>Present</w:t>
            </w:r>
          </w:p>
        </w:tc>
        <w:tc>
          <w:tcPr>
            <w:tcW w:w="1560" w:type="dxa"/>
          </w:tcPr>
          <w:p w:rsidR="00F278FF" w:rsidRDefault="00F278FF"/>
          <w:p w:rsidR="00F278FF" w:rsidRDefault="00F278FF">
            <w:r>
              <w:t>Atomic Mass</w:t>
            </w:r>
          </w:p>
          <w:p w:rsidR="00F278FF" w:rsidRDefault="00F278FF">
            <w:r>
              <w:t xml:space="preserve">of Element </w:t>
            </w:r>
          </w:p>
          <w:p w:rsidR="00F278FF" w:rsidRDefault="00F278FF">
            <w:r>
              <w:t>(a.m.u.)</w:t>
            </w:r>
          </w:p>
        </w:tc>
        <w:tc>
          <w:tcPr>
            <w:tcW w:w="1560" w:type="dxa"/>
          </w:tcPr>
          <w:p w:rsidR="00F278FF" w:rsidRDefault="00F278FF">
            <w:r>
              <w:t>Total Mass</w:t>
            </w:r>
          </w:p>
          <w:p w:rsidR="00F278FF" w:rsidRDefault="00F278FF">
            <w:r>
              <w:t>of Element</w:t>
            </w:r>
          </w:p>
          <w:p w:rsidR="00F278FF" w:rsidRDefault="00F278FF">
            <w:r>
              <w:t>in Formula</w:t>
            </w:r>
          </w:p>
          <w:p w:rsidR="00F278FF" w:rsidRDefault="00F278FF">
            <w:r>
              <w:t xml:space="preserve">   (a.m.u.)</w:t>
            </w:r>
          </w:p>
        </w:tc>
      </w:tr>
      <w:tr w:rsidR="00F278FF">
        <w:tblPrEx>
          <w:tblCellMar>
            <w:top w:w="0" w:type="dxa"/>
            <w:bottom w:w="0" w:type="dxa"/>
          </w:tblCellMar>
        </w:tblPrEx>
        <w:trPr>
          <w:cantSplit/>
        </w:trPr>
        <w:tc>
          <w:tcPr>
            <w:tcW w:w="1920" w:type="dxa"/>
            <w:vMerge w:val="restart"/>
          </w:tcPr>
          <w:p w:rsidR="00F278FF" w:rsidRDefault="00F278FF"/>
          <w:p w:rsidR="00F278FF" w:rsidRDefault="00F278FF"/>
          <w:p w:rsidR="00F278FF" w:rsidRDefault="00F278FF">
            <w:pPr>
              <w:rPr>
                <w:b/>
                <w:bCs/>
              </w:rPr>
            </w:pPr>
          </w:p>
          <w:p w:rsidR="00F278FF" w:rsidRDefault="00F278FF">
            <w:pPr>
              <w:rPr>
                <w:b/>
                <w:bCs/>
              </w:rPr>
            </w:pPr>
            <w:r>
              <w:rPr>
                <w:b/>
                <w:bCs/>
              </w:rPr>
              <w:t>Ba(C</w:t>
            </w:r>
            <w:r>
              <w:rPr>
                <w:b/>
                <w:bCs/>
                <w:vertAlign w:val="subscript"/>
              </w:rPr>
              <w:t>2</w:t>
            </w:r>
            <w:r>
              <w:rPr>
                <w:b/>
                <w:bCs/>
              </w:rPr>
              <w:t>H</w:t>
            </w:r>
            <w:r>
              <w:rPr>
                <w:b/>
                <w:bCs/>
                <w:vertAlign w:val="subscript"/>
              </w:rPr>
              <w:t>3</w:t>
            </w:r>
            <w:r>
              <w:rPr>
                <w:b/>
                <w:bCs/>
              </w:rPr>
              <w:t>O</w:t>
            </w:r>
            <w:r>
              <w:rPr>
                <w:b/>
                <w:bCs/>
                <w:vertAlign w:val="subscript"/>
              </w:rPr>
              <w:t>2</w:t>
            </w:r>
            <w:r>
              <w:rPr>
                <w:b/>
                <w:bCs/>
              </w:rPr>
              <w:t>)</w:t>
            </w:r>
            <w:r>
              <w:rPr>
                <w:b/>
                <w:bCs/>
                <w:vertAlign w:val="subscript"/>
              </w:rPr>
              <w:t>2</w:t>
            </w:r>
          </w:p>
        </w:tc>
        <w:tc>
          <w:tcPr>
            <w:tcW w:w="1110" w:type="dxa"/>
          </w:tcPr>
          <w:p w:rsidR="00F278FF" w:rsidRDefault="00F278FF"/>
          <w:p w:rsidR="00F278FF" w:rsidRDefault="00F278FF"/>
        </w:tc>
        <w:tc>
          <w:tcPr>
            <w:tcW w:w="1410" w:type="dxa"/>
          </w:tcPr>
          <w:p w:rsidR="00F278FF" w:rsidRDefault="00F278FF"/>
        </w:tc>
        <w:tc>
          <w:tcPr>
            <w:tcW w:w="1560" w:type="dxa"/>
          </w:tcPr>
          <w:p w:rsidR="00F278FF" w:rsidRDefault="00F278FF"/>
        </w:tc>
        <w:tc>
          <w:tcPr>
            <w:tcW w:w="1560" w:type="dxa"/>
          </w:tcPr>
          <w:p w:rsidR="00F278FF" w:rsidRDefault="00F278FF"/>
        </w:tc>
      </w:tr>
      <w:tr w:rsidR="00F278FF">
        <w:tblPrEx>
          <w:tblCellMar>
            <w:top w:w="0" w:type="dxa"/>
            <w:bottom w:w="0" w:type="dxa"/>
          </w:tblCellMar>
        </w:tblPrEx>
        <w:trPr>
          <w:cantSplit/>
        </w:trPr>
        <w:tc>
          <w:tcPr>
            <w:tcW w:w="1920" w:type="dxa"/>
            <w:vMerge/>
          </w:tcPr>
          <w:p w:rsidR="00F278FF" w:rsidRDefault="00F278FF">
            <w:pPr>
              <w:rPr>
                <w:vertAlign w:val="subscript"/>
              </w:rPr>
            </w:pPr>
          </w:p>
        </w:tc>
        <w:tc>
          <w:tcPr>
            <w:tcW w:w="1110" w:type="dxa"/>
          </w:tcPr>
          <w:p w:rsidR="00F278FF" w:rsidRDefault="00F278FF"/>
          <w:p w:rsidR="00F278FF" w:rsidRDefault="00F278FF"/>
        </w:tc>
        <w:tc>
          <w:tcPr>
            <w:tcW w:w="1410" w:type="dxa"/>
          </w:tcPr>
          <w:p w:rsidR="00F278FF" w:rsidRDefault="00F278FF"/>
        </w:tc>
        <w:tc>
          <w:tcPr>
            <w:tcW w:w="1560" w:type="dxa"/>
          </w:tcPr>
          <w:p w:rsidR="00F278FF" w:rsidRDefault="00F278FF"/>
        </w:tc>
        <w:tc>
          <w:tcPr>
            <w:tcW w:w="1560" w:type="dxa"/>
          </w:tcPr>
          <w:p w:rsidR="00F278FF" w:rsidRDefault="00F278FF"/>
        </w:tc>
      </w:tr>
      <w:tr w:rsidR="00F278FF">
        <w:tblPrEx>
          <w:tblCellMar>
            <w:top w:w="0" w:type="dxa"/>
            <w:bottom w:w="0" w:type="dxa"/>
          </w:tblCellMar>
        </w:tblPrEx>
        <w:trPr>
          <w:cantSplit/>
        </w:trPr>
        <w:tc>
          <w:tcPr>
            <w:tcW w:w="1920" w:type="dxa"/>
            <w:vMerge/>
          </w:tcPr>
          <w:p w:rsidR="00F278FF" w:rsidRDefault="00F278FF"/>
        </w:tc>
        <w:tc>
          <w:tcPr>
            <w:tcW w:w="1110" w:type="dxa"/>
          </w:tcPr>
          <w:p w:rsidR="00F278FF" w:rsidRDefault="00F278FF"/>
          <w:p w:rsidR="00F278FF" w:rsidRDefault="00F278FF"/>
        </w:tc>
        <w:tc>
          <w:tcPr>
            <w:tcW w:w="1410" w:type="dxa"/>
          </w:tcPr>
          <w:p w:rsidR="00F278FF" w:rsidRDefault="00F278FF"/>
        </w:tc>
        <w:tc>
          <w:tcPr>
            <w:tcW w:w="1560" w:type="dxa"/>
          </w:tcPr>
          <w:p w:rsidR="00F278FF" w:rsidRDefault="00F278FF"/>
        </w:tc>
        <w:tc>
          <w:tcPr>
            <w:tcW w:w="1560" w:type="dxa"/>
          </w:tcPr>
          <w:p w:rsidR="00F278FF" w:rsidRDefault="00F278FF"/>
        </w:tc>
      </w:tr>
      <w:tr w:rsidR="00F278FF">
        <w:tblPrEx>
          <w:tblCellMar>
            <w:top w:w="0" w:type="dxa"/>
            <w:bottom w:w="0" w:type="dxa"/>
          </w:tblCellMar>
        </w:tblPrEx>
        <w:trPr>
          <w:cantSplit/>
        </w:trPr>
        <w:tc>
          <w:tcPr>
            <w:tcW w:w="1920" w:type="dxa"/>
            <w:vMerge/>
          </w:tcPr>
          <w:p w:rsidR="00F278FF" w:rsidRDefault="00F278FF"/>
        </w:tc>
        <w:tc>
          <w:tcPr>
            <w:tcW w:w="1110" w:type="dxa"/>
          </w:tcPr>
          <w:p w:rsidR="00F278FF" w:rsidRDefault="00F278FF"/>
          <w:p w:rsidR="00F278FF" w:rsidRDefault="00F278FF"/>
        </w:tc>
        <w:tc>
          <w:tcPr>
            <w:tcW w:w="1410" w:type="dxa"/>
          </w:tcPr>
          <w:p w:rsidR="00F278FF" w:rsidRDefault="00F278FF"/>
        </w:tc>
        <w:tc>
          <w:tcPr>
            <w:tcW w:w="1560" w:type="dxa"/>
          </w:tcPr>
          <w:p w:rsidR="00F278FF" w:rsidRDefault="00F278FF"/>
        </w:tc>
        <w:tc>
          <w:tcPr>
            <w:tcW w:w="1560" w:type="dxa"/>
          </w:tcPr>
          <w:p w:rsidR="00F278FF" w:rsidRDefault="00F278FF"/>
        </w:tc>
      </w:tr>
    </w:tbl>
    <w:p w:rsidR="00F278FF" w:rsidRDefault="00F278FF">
      <w:pPr>
        <w:spacing w:line="360" w:lineRule="auto"/>
        <w:rPr>
          <w:b/>
          <w:bCs/>
        </w:rPr>
      </w:pPr>
      <w:r>
        <w:tab/>
        <w:t xml:space="preserve">  Total formula mass of 1 formula unit of </w:t>
      </w:r>
      <w:proofErr w:type="gramStart"/>
      <w:r>
        <w:rPr>
          <w:b/>
          <w:bCs/>
        </w:rPr>
        <w:t>Ba(</w:t>
      </w:r>
      <w:proofErr w:type="gramEnd"/>
      <w:r>
        <w:rPr>
          <w:b/>
          <w:bCs/>
        </w:rPr>
        <w:t>C</w:t>
      </w:r>
      <w:r>
        <w:rPr>
          <w:b/>
          <w:bCs/>
          <w:vertAlign w:val="subscript"/>
        </w:rPr>
        <w:t>2</w:t>
      </w:r>
      <w:r>
        <w:rPr>
          <w:b/>
          <w:bCs/>
        </w:rPr>
        <w:t>H</w:t>
      </w:r>
      <w:r>
        <w:rPr>
          <w:b/>
          <w:bCs/>
          <w:vertAlign w:val="subscript"/>
        </w:rPr>
        <w:t>3</w:t>
      </w:r>
      <w:r>
        <w:rPr>
          <w:b/>
          <w:bCs/>
        </w:rPr>
        <w:t>O</w:t>
      </w:r>
      <w:r>
        <w:rPr>
          <w:b/>
          <w:bCs/>
          <w:vertAlign w:val="subscript"/>
        </w:rPr>
        <w:t>2</w:t>
      </w:r>
      <w:r>
        <w:rPr>
          <w:b/>
          <w:bCs/>
        </w:rPr>
        <w:t>)</w:t>
      </w:r>
      <w:r>
        <w:rPr>
          <w:b/>
          <w:bCs/>
          <w:vertAlign w:val="subscript"/>
        </w:rPr>
        <w:t>2</w:t>
      </w:r>
      <w:r>
        <w:t xml:space="preserve">: </w:t>
      </w:r>
      <w:r>
        <w:rPr>
          <w:u w:val="single"/>
        </w:rPr>
        <w:t xml:space="preserve">                        </w:t>
      </w:r>
      <w:r>
        <w:t>a.m.u</w:t>
      </w:r>
    </w:p>
    <w:p w:rsidR="00F278FF" w:rsidRDefault="00F278FF">
      <w:r>
        <w:rPr>
          <w:b/>
          <w:bCs/>
        </w:rPr>
        <w:t xml:space="preserve">                 </w:t>
      </w:r>
      <w:r>
        <w:rPr>
          <w:b/>
          <w:bCs/>
        </w:rPr>
        <w:tab/>
        <w:t xml:space="preserve"> Total gfm of 1 formula unit of </w:t>
      </w:r>
      <w:proofErr w:type="gramStart"/>
      <w:r>
        <w:rPr>
          <w:b/>
          <w:bCs/>
        </w:rPr>
        <w:t>Ba(</w:t>
      </w:r>
      <w:proofErr w:type="gramEnd"/>
      <w:r>
        <w:rPr>
          <w:b/>
          <w:bCs/>
        </w:rPr>
        <w:t>C</w:t>
      </w:r>
      <w:r>
        <w:rPr>
          <w:b/>
          <w:bCs/>
          <w:vertAlign w:val="subscript"/>
        </w:rPr>
        <w:t>2</w:t>
      </w:r>
      <w:r>
        <w:rPr>
          <w:b/>
          <w:bCs/>
        </w:rPr>
        <w:t>H</w:t>
      </w:r>
      <w:r>
        <w:rPr>
          <w:b/>
          <w:bCs/>
          <w:vertAlign w:val="subscript"/>
        </w:rPr>
        <w:t>3</w:t>
      </w:r>
      <w:r>
        <w:rPr>
          <w:b/>
          <w:bCs/>
        </w:rPr>
        <w:t>O</w:t>
      </w:r>
      <w:r>
        <w:rPr>
          <w:b/>
          <w:bCs/>
          <w:vertAlign w:val="subscript"/>
        </w:rPr>
        <w:t>2</w:t>
      </w:r>
      <w:r>
        <w:rPr>
          <w:b/>
          <w:bCs/>
        </w:rPr>
        <w:t>)</w:t>
      </w:r>
      <w:r>
        <w:rPr>
          <w:b/>
          <w:bCs/>
          <w:vertAlign w:val="subscript"/>
        </w:rPr>
        <w:t>2</w:t>
      </w:r>
      <w:r>
        <w:rPr>
          <w:b/>
          <w:bCs/>
        </w:rPr>
        <w:t>:</w:t>
      </w:r>
      <w:r>
        <w:rPr>
          <w:b/>
          <w:bCs/>
          <w:u w:val="single"/>
        </w:rPr>
        <w:t xml:space="preserve">                  </w:t>
      </w:r>
      <w:r>
        <w:rPr>
          <w:b/>
          <w:bCs/>
          <w:u w:val="single"/>
        </w:rPr>
        <w:tab/>
        <w:t xml:space="preserve">       </w:t>
      </w:r>
      <w:r>
        <w:rPr>
          <w:b/>
          <w:bCs/>
        </w:rPr>
        <w:t>g  (sig. figs.!)</w:t>
      </w:r>
    </w:p>
    <w:p w:rsidR="00F278FF" w:rsidRDefault="00F278FF"/>
    <w:p w:rsidR="00F278FF" w:rsidRDefault="00F278FF"/>
    <w:p w:rsidR="00F278FF" w:rsidRDefault="00F278FF">
      <w:pPr>
        <w:rPr>
          <w:b/>
          <w:bCs/>
        </w:rPr>
      </w:pPr>
    </w:p>
    <w:p w:rsidR="00F278FF" w:rsidRDefault="00F278FF">
      <w:pPr>
        <w:rPr>
          <w:b/>
          <w:bCs/>
        </w:rPr>
      </w:pPr>
    </w:p>
    <w:p w:rsidR="00F278FF" w:rsidRDefault="00F278FF">
      <w:pPr>
        <w:rPr>
          <w:b/>
          <w:bCs/>
        </w:rPr>
      </w:pPr>
      <w:r>
        <w:rPr>
          <w:b/>
          <w:bCs/>
        </w:rPr>
        <w:t xml:space="preserve">PRACTICE:    Calculate the gfm </w:t>
      </w:r>
      <w:proofErr w:type="gramStart"/>
      <w:r>
        <w:rPr>
          <w:b/>
          <w:bCs/>
        </w:rPr>
        <w:t>of  K</w:t>
      </w:r>
      <w:r>
        <w:rPr>
          <w:b/>
          <w:bCs/>
          <w:vertAlign w:val="subscript"/>
        </w:rPr>
        <w:t>2</w:t>
      </w:r>
      <w:r>
        <w:rPr>
          <w:b/>
          <w:bCs/>
        </w:rPr>
        <w:t>CO</w:t>
      </w:r>
      <w:r>
        <w:rPr>
          <w:b/>
          <w:bCs/>
          <w:vertAlign w:val="subscript"/>
        </w:rPr>
        <w:t>3</w:t>
      </w:r>
      <w:proofErr w:type="gramEnd"/>
      <w:r>
        <w:rPr>
          <w:b/>
          <w:bCs/>
        </w:rPr>
        <w:t>.</w:t>
      </w:r>
    </w:p>
    <w:p w:rsidR="00F278FF" w:rsidRDefault="00F278FF"/>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1110"/>
        <w:gridCol w:w="1410"/>
        <w:gridCol w:w="1560"/>
        <w:gridCol w:w="1560"/>
      </w:tblGrid>
      <w:tr w:rsidR="00F278FF">
        <w:tblPrEx>
          <w:tblCellMar>
            <w:top w:w="0" w:type="dxa"/>
            <w:bottom w:w="0" w:type="dxa"/>
          </w:tblCellMar>
        </w:tblPrEx>
        <w:tc>
          <w:tcPr>
            <w:tcW w:w="1440" w:type="dxa"/>
          </w:tcPr>
          <w:p w:rsidR="00F278FF" w:rsidRDefault="00F278FF"/>
          <w:p w:rsidR="00F278FF" w:rsidRDefault="00F278FF"/>
          <w:p w:rsidR="00F278FF" w:rsidRDefault="00F278FF"/>
          <w:p w:rsidR="00F278FF" w:rsidRDefault="00F278FF">
            <w:r>
              <w:t>Substance</w:t>
            </w:r>
          </w:p>
        </w:tc>
        <w:tc>
          <w:tcPr>
            <w:tcW w:w="1110" w:type="dxa"/>
          </w:tcPr>
          <w:p w:rsidR="00F278FF" w:rsidRDefault="00F278FF"/>
          <w:p w:rsidR="00F278FF" w:rsidRDefault="00F278FF"/>
          <w:p w:rsidR="00F278FF" w:rsidRDefault="00F278FF">
            <w:r>
              <w:t>Elements</w:t>
            </w:r>
          </w:p>
          <w:p w:rsidR="00F278FF" w:rsidRDefault="00F278FF">
            <w:r>
              <w:t>Present</w:t>
            </w:r>
          </w:p>
        </w:tc>
        <w:tc>
          <w:tcPr>
            <w:tcW w:w="1410" w:type="dxa"/>
          </w:tcPr>
          <w:p w:rsidR="00F278FF" w:rsidRDefault="00F278FF">
            <w:r>
              <w:t>Number of</w:t>
            </w:r>
          </w:p>
          <w:p w:rsidR="00F278FF" w:rsidRDefault="00F278FF">
            <w:r>
              <w:t>Atoms/Ions</w:t>
            </w:r>
          </w:p>
          <w:p w:rsidR="00F278FF" w:rsidRDefault="00F278FF">
            <w:r>
              <w:t>of Element</w:t>
            </w:r>
          </w:p>
          <w:p w:rsidR="00F278FF" w:rsidRDefault="00F278FF">
            <w:r>
              <w:t>Present</w:t>
            </w:r>
          </w:p>
        </w:tc>
        <w:tc>
          <w:tcPr>
            <w:tcW w:w="1560" w:type="dxa"/>
          </w:tcPr>
          <w:p w:rsidR="00F278FF" w:rsidRDefault="00F278FF"/>
          <w:p w:rsidR="00F278FF" w:rsidRDefault="00F278FF">
            <w:r>
              <w:t>Atomic Mass</w:t>
            </w:r>
          </w:p>
          <w:p w:rsidR="00F278FF" w:rsidRDefault="00F278FF">
            <w:r>
              <w:t xml:space="preserve">of Element </w:t>
            </w:r>
          </w:p>
          <w:p w:rsidR="00F278FF" w:rsidRDefault="00F278FF">
            <w:r>
              <w:t>(a.m.u.)</w:t>
            </w:r>
          </w:p>
        </w:tc>
        <w:tc>
          <w:tcPr>
            <w:tcW w:w="1560" w:type="dxa"/>
          </w:tcPr>
          <w:p w:rsidR="00F278FF" w:rsidRDefault="00F278FF">
            <w:r>
              <w:t>Total Mass</w:t>
            </w:r>
          </w:p>
          <w:p w:rsidR="00F278FF" w:rsidRDefault="00F278FF">
            <w:r>
              <w:t>of Element</w:t>
            </w:r>
          </w:p>
          <w:p w:rsidR="00F278FF" w:rsidRDefault="00F278FF">
            <w:r>
              <w:t>in Formula</w:t>
            </w:r>
          </w:p>
          <w:p w:rsidR="00F278FF" w:rsidRDefault="00F278FF">
            <w:r>
              <w:t xml:space="preserve">   (a.m.u.)</w:t>
            </w:r>
          </w:p>
        </w:tc>
      </w:tr>
      <w:tr w:rsidR="00F278FF">
        <w:tblPrEx>
          <w:tblCellMar>
            <w:top w:w="0" w:type="dxa"/>
            <w:bottom w:w="0" w:type="dxa"/>
          </w:tblCellMar>
        </w:tblPrEx>
        <w:trPr>
          <w:cantSplit/>
        </w:trPr>
        <w:tc>
          <w:tcPr>
            <w:tcW w:w="1440" w:type="dxa"/>
            <w:vMerge w:val="restart"/>
          </w:tcPr>
          <w:p w:rsidR="00F278FF" w:rsidRDefault="00F278FF"/>
          <w:p w:rsidR="00F278FF" w:rsidRDefault="00F278FF"/>
          <w:p w:rsidR="00F278FF" w:rsidRDefault="00F278FF">
            <w:pPr>
              <w:rPr>
                <w:b/>
                <w:bCs/>
                <w:vertAlign w:val="subscript"/>
              </w:rPr>
            </w:pPr>
            <w:r>
              <w:t xml:space="preserve"> </w:t>
            </w:r>
            <w:r>
              <w:rPr>
                <w:b/>
                <w:bCs/>
              </w:rPr>
              <w:t>K</w:t>
            </w:r>
            <w:r>
              <w:rPr>
                <w:b/>
                <w:bCs/>
                <w:vertAlign w:val="subscript"/>
              </w:rPr>
              <w:t>2</w:t>
            </w:r>
            <w:r>
              <w:rPr>
                <w:b/>
                <w:bCs/>
              </w:rPr>
              <w:t>CO</w:t>
            </w:r>
            <w:r>
              <w:rPr>
                <w:b/>
                <w:bCs/>
                <w:vertAlign w:val="subscript"/>
              </w:rPr>
              <w:t>3</w:t>
            </w:r>
          </w:p>
        </w:tc>
        <w:tc>
          <w:tcPr>
            <w:tcW w:w="1110" w:type="dxa"/>
          </w:tcPr>
          <w:p w:rsidR="00F278FF" w:rsidRDefault="00F278FF"/>
          <w:p w:rsidR="00F278FF" w:rsidRDefault="00F278FF"/>
        </w:tc>
        <w:tc>
          <w:tcPr>
            <w:tcW w:w="1410" w:type="dxa"/>
          </w:tcPr>
          <w:p w:rsidR="00F278FF" w:rsidRDefault="00F278FF"/>
        </w:tc>
        <w:tc>
          <w:tcPr>
            <w:tcW w:w="1560" w:type="dxa"/>
          </w:tcPr>
          <w:p w:rsidR="00F278FF" w:rsidRDefault="00F278FF"/>
        </w:tc>
        <w:tc>
          <w:tcPr>
            <w:tcW w:w="1560" w:type="dxa"/>
          </w:tcPr>
          <w:p w:rsidR="00F278FF" w:rsidRDefault="00F278FF"/>
        </w:tc>
      </w:tr>
      <w:tr w:rsidR="00F278FF">
        <w:tblPrEx>
          <w:tblCellMar>
            <w:top w:w="0" w:type="dxa"/>
            <w:bottom w:w="0" w:type="dxa"/>
          </w:tblCellMar>
        </w:tblPrEx>
        <w:trPr>
          <w:cantSplit/>
        </w:trPr>
        <w:tc>
          <w:tcPr>
            <w:tcW w:w="1440" w:type="dxa"/>
            <w:vMerge/>
          </w:tcPr>
          <w:p w:rsidR="00F278FF" w:rsidRDefault="00F278FF">
            <w:pPr>
              <w:rPr>
                <w:vertAlign w:val="subscript"/>
              </w:rPr>
            </w:pPr>
          </w:p>
        </w:tc>
        <w:tc>
          <w:tcPr>
            <w:tcW w:w="1110" w:type="dxa"/>
          </w:tcPr>
          <w:p w:rsidR="00F278FF" w:rsidRDefault="00F278FF"/>
          <w:p w:rsidR="00F278FF" w:rsidRDefault="00F278FF"/>
        </w:tc>
        <w:tc>
          <w:tcPr>
            <w:tcW w:w="1410" w:type="dxa"/>
          </w:tcPr>
          <w:p w:rsidR="00F278FF" w:rsidRDefault="00F278FF"/>
        </w:tc>
        <w:tc>
          <w:tcPr>
            <w:tcW w:w="1560" w:type="dxa"/>
          </w:tcPr>
          <w:p w:rsidR="00F278FF" w:rsidRDefault="00F278FF"/>
        </w:tc>
        <w:tc>
          <w:tcPr>
            <w:tcW w:w="1560" w:type="dxa"/>
          </w:tcPr>
          <w:p w:rsidR="00F278FF" w:rsidRDefault="00F278FF"/>
        </w:tc>
      </w:tr>
      <w:tr w:rsidR="00F278FF">
        <w:tblPrEx>
          <w:tblCellMar>
            <w:top w:w="0" w:type="dxa"/>
            <w:bottom w:w="0" w:type="dxa"/>
          </w:tblCellMar>
        </w:tblPrEx>
        <w:trPr>
          <w:cantSplit/>
        </w:trPr>
        <w:tc>
          <w:tcPr>
            <w:tcW w:w="1440" w:type="dxa"/>
            <w:vMerge/>
          </w:tcPr>
          <w:p w:rsidR="00F278FF" w:rsidRDefault="00F278FF"/>
        </w:tc>
        <w:tc>
          <w:tcPr>
            <w:tcW w:w="1110" w:type="dxa"/>
          </w:tcPr>
          <w:p w:rsidR="00F278FF" w:rsidRDefault="00F278FF"/>
          <w:p w:rsidR="00F278FF" w:rsidRDefault="00F278FF"/>
        </w:tc>
        <w:tc>
          <w:tcPr>
            <w:tcW w:w="1410" w:type="dxa"/>
          </w:tcPr>
          <w:p w:rsidR="00F278FF" w:rsidRDefault="00F278FF"/>
        </w:tc>
        <w:tc>
          <w:tcPr>
            <w:tcW w:w="1560" w:type="dxa"/>
          </w:tcPr>
          <w:p w:rsidR="00F278FF" w:rsidRDefault="00F278FF"/>
        </w:tc>
        <w:tc>
          <w:tcPr>
            <w:tcW w:w="1560" w:type="dxa"/>
          </w:tcPr>
          <w:p w:rsidR="00F278FF" w:rsidRDefault="00F278FF"/>
        </w:tc>
      </w:tr>
    </w:tbl>
    <w:p w:rsidR="00F278FF" w:rsidRDefault="00F278FF">
      <w:pPr>
        <w:spacing w:line="360" w:lineRule="auto"/>
        <w:rPr>
          <w:b/>
          <w:bCs/>
        </w:rPr>
      </w:pPr>
      <w:r>
        <w:tab/>
        <w:t xml:space="preserve">            Total formula mass of 1 formula unit of </w:t>
      </w:r>
      <w:r>
        <w:rPr>
          <w:b/>
          <w:bCs/>
        </w:rPr>
        <w:t>K</w:t>
      </w:r>
      <w:r>
        <w:rPr>
          <w:b/>
          <w:bCs/>
          <w:vertAlign w:val="subscript"/>
        </w:rPr>
        <w:t>2</w:t>
      </w:r>
      <w:r>
        <w:rPr>
          <w:b/>
          <w:bCs/>
        </w:rPr>
        <w:t>CO</w:t>
      </w:r>
      <w:r>
        <w:rPr>
          <w:b/>
          <w:bCs/>
          <w:vertAlign w:val="subscript"/>
        </w:rPr>
        <w:t>3</w:t>
      </w:r>
      <w:r>
        <w:t xml:space="preserve">: </w:t>
      </w:r>
      <w:r>
        <w:rPr>
          <w:u w:val="single"/>
        </w:rPr>
        <w:t xml:space="preserve">                        </w:t>
      </w:r>
      <w:r>
        <w:t>a.m.u</w:t>
      </w:r>
    </w:p>
    <w:p w:rsidR="00F278FF" w:rsidRDefault="00F278FF">
      <w:r>
        <w:rPr>
          <w:b/>
          <w:bCs/>
        </w:rPr>
        <w:t xml:space="preserve">                 </w:t>
      </w:r>
      <w:r>
        <w:rPr>
          <w:b/>
          <w:bCs/>
        </w:rPr>
        <w:tab/>
        <w:t xml:space="preserve">             Total gfm of 1 formula unit of K</w:t>
      </w:r>
      <w:r>
        <w:rPr>
          <w:b/>
          <w:bCs/>
          <w:vertAlign w:val="subscript"/>
        </w:rPr>
        <w:t>2</w:t>
      </w:r>
      <w:r>
        <w:rPr>
          <w:b/>
          <w:bCs/>
        </w:rPr>
        <w:t>CO</w:t>
      </w:r>
      <w:r>
        <w:rPr>
          <w:b/>
          <w:bCs/>
          <w:vertAlign w:val="subscript"/>
        </w:rPr>
        <w:t>3</w:t>
      </w:r>
      <w:r>
        <w:rPr>
          <w:b/>
          <w:bCs/>
        </w:rPr>
        <w:t>:</w:t>
      </w:r>
      <w:r>
        <w:rPr>
          <w:b/>
          <w:bCs/>
          <w:u w:val="single"/>
        </w:rPr>
        <w:t xml:space="preserve">                        </w:t>
      </w:r>
      <w:proofErr w:type="gramStart"/>
      <w:r>
        <w:rPr>
          <w:b/>
          <w:bCs/>
        </w:rPr>
        <w:t>g  (</w:t>
      </w:r>
      <w:proofErr w:type="gramEnd"/>
      <w:r>
        <w:rPr>
          <w:b/>
          <w:bCs/>
        </w:rPr>
        <w:t>sig. figs.!)</w:t>
      </w:r>
    </w:p>
    <w:p w:rsidR="00F278FF" w:rsidRDefault="00F278FF"/>
    <w:sectPr w:rsidR="00F278FF">
      <w:footerReference w:type="even" r:id="rId6"/>
      <w:footerReference w:type="default" r:id="rId7"/>
      <w:pgSz w:w="12240" w:h="15840"/>
      <w:pgMar w:top="720" w:right="1440" w:bottom="72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801" w:rsidRDefault="00D20801">
      <w:r>
        <w:separator/>
      </w:r>
    </w:p>
  </w:endnote>
  <w:endnote w:type="continuationSeparator" w:id="0">
    <w:p w:rsidR="00D20801" w:rsidRDefault="00D20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FF" w:rsidRDefault="00F278FF" w:rsidP="00F278F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F278FF" w:rsidRDefault="00F278F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FF" w:rsidRDefault="00F278FF" w:rsidP="00F278F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61422">
      <w:rPr>
        <w:rStyle w:val="PageNumber"/>
        <w:noProof/>
      </w:rPr>
      <w:t>1</w:t>
    </w:r>
    <w:r>
      <w:rPr>
        <w:rStyle w:val="PageNumber"/>
      </w:rPr>
      <w:fldChar w:fldCharType="end"/>
    </w:r>
  </w:p>
  <w:p w:rsidR="00F278FF" w:rsidRDefault="00F278FF" w:rsidP="00F278FF">
    <w:pPr>
      <w:pStyle w:val="Footer"/>
      <w:framePr w:wrap="around" w:vAnchor="text" w:hAnchor="margin" w:xAlign="outside" w:y="1"/>
      <w:ind w:right="360" w:firstLine="360"/>
      <w:rPr>
        <w:rStyle w:val="PageNumber"/>
      </w:rPr>
    </w:pPr>
  </w:p>
  <w:p w:rsidR="00F278FF" w:rsidRDefault="00F278F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801" w:rsidRDefault="00D20801">
      <w:r>
        <w:separator/>
      </w:r>
    </w:p>
  </w:footnote>
  <w:footnote w:type="continuationSeparator" w:id="0">
    <w:p w:rsidR="00D20801" w:rsidRDefault="00D208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278FF"/>
    <w:rsid w:val="00861422"/>
    <w:rsid w:val="008E556A"/>
    <w:rsid w:val="00D20801"/>
    <w:rsid w:val="00F278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rPr>
      <w:szCs w:val="20"/>
    </w:r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3124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NOTES #1 :   Calculating Gram </vt:lpstr>
    </vt:vector>
  </TitlesOfParts>
  <Company>GHS</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#1 :   Calculating Gram</dc:title>
  <dc:creator>Greenwich High School</dc:creator>
  <cp:lastModifiedBy>Lori</cp:lastModifiedBy>
  <cp:revision>2</cp:revision>
  <dcterms:created xsi:type="dcterms:W3CDTF">2016-03-25T00:31:00Z</dcterms:created>
  <dcterms:modified xsi:type="dcterms:W3CDTF">2016-03-25T00:31:00Z</dcterms:modified>
</cp:coreProperties>
</file>