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Teacher: Mrs. Tiffany Gatehouse</w:t>
      </w:r>
    </w:p>
    <w:p w:rsidR="00000000" w:rsidDel="00000000" w:rsidP="00000000" w:rsidRDefault="00000000" w:rsidRPr="00000000" w14:paraId="00000002">
      <w:pPr>
        <w:widowControl w:val="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Room: 103</w:t>
      </w:r>
    </w:p>
    <w:p w:rsidR="00000000" w:rsidDel="00000000" w:rsidP="00000000" w:rsidRDefault="00000000" w:rsidRPr="00000000" w14:paraId="00000003">
      <w:pPr>
        <w:widowControl w:val="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Phone Number: (925) 606-4800 x3567</w:t>
      </w:r>
    </w:p>
    <w:p w:rsidR="00000000" w:rsidDel="00000000" w:rsidP="00000000" w:rsidRDefault="00000000" w:rsidRPr="00000000" w14:paraId="00000004">
      <w:pPr>
        <w:widowControl w:val="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Email: </w:t>
      </w:r>
      <w:r w:rsidDel="00000000" w:rsidR="00000000" w:rsidRPr="00000000">
        <w:rPr>
          <w:rFonts w:ascii="Cambria" w:cs="Cambria" w:eastAsia="Cambria" w:hAnsi="Cambria"/>
          <w:sz w:val="22"/>
          <w:szCs w:val="22"/>
          <w:rtl w:val="0"/>
        </w:rPr>
        <w:t xml:space="preserve">tgatehouse@lvjusd.k12.ca.us</w:t>
      </w:r>
      <w:r w:rsidDel="00000000" w:rsidR="00000000" w:rsidRPr="00000000">
        <w:rPr>
          <w:sz w:val="22"/>
          <w:szCs w:val="22"/>
          <w:rtl w:val="0"/>
        </w:rPr>
        <w:t xml:space="preserve"> or tgatehouse@lvjusd.org</w:t>
      </w:r>
      <w:r w:rsidDel="00000000" w:rsidR="00000000" w:rsidRPr="00000000">
        <w:rPr>
          <w:rtl w:val="0"/>
        </w:rPr>
      </w:r>
    </w:p>
    <w:p w:rsidR="00000000" w:rsidDel="00000000" w:rsidP="00000000" w:rsidRDefault="00000000" w:rsidRPr="00000000" w14:paraId="00000005">
      <w:pPr>
        <w:widowControl w:val="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Website: </w:t>
      </w:r>
      <w:r w:rsidDel="00000000" w:rsidR="00000000" w:rsidRPr="00000000">
        <w:rPr>
          <w:sz w:val="22"/>
          <w:szCs w:val="22"/>
          <w:rtl w:val="0"/>
        </w:rPr>
        <w:t xml:space="preserve">http://tinyurl.com/GatehouseEnglish</w:t>
      </w:r>
      <w:r w:rsidDel="00000000" w:rsidR="00000000" w:rsidRPr="00000000">
        <w:rPr>
          <w:rtl w:val="0"/>
        </w:rPr>
      </w:r>
    </w:p>
    <w:p w:rsidR="00000000" w:rsidDel="00000000" w:rsidP="00000000" w:rsidRDefault="00000000" w:rsidRPr="00000000" w14:paraId="00000006">
      <w:pPr>
        <w:rPr>
          <w:b w:val="1"/>
          <w:sz w:val="22"/>
          <w:szCs w:val="22"/>
        </w:rPr>
      </w:pPr>
      <w:r w:rsidDel="00000000" w:rsidR="00000000" w:rsidRPr="00000000">
        <w:rPr>
          <w:rtl w:val="0"/>
        </w:rPr>
      </w:r>
    </w:p>
    <w:p w:rsidR="00000000" w:rsidDel="00000000" w:rsidP="00000000" w:rsidRDefault="00000000" w:rsidRPr="00000000" w14:paraId="00000007">
      <w:pPr>
        <w:rPr>
          <w:b w:val="1"/>
          <w:sz w:val="22"/>
          <w:szCs w:val="22"/>
        </w:rPr>
      </w:pPr>
      <w:r w:rsidDel="00000000" w:rsidR="00000000" w:rsidRPr="00000000">
        <w:rPr>
          <w:b w:val="1"/>
          <w:sz w:val="22"/>
          <w:szCs w:val="22"/>
          <w:rtl w:val="0"/>
        </w:rPr>
        <w:t xml:space="preserve">Course Objectives/Standards</w:t>
      </w:r>
    </w:p>
    <w:p w:rsidR="00000000" w:rsidDel="00000000" w:rsidP="00000000" w:rsidRDefault="00000000" w:rsidRPr="00000000" w14:paraId="00000008">
      <w:pPr>
        <w:rPr>
          <w:sz w:val="22"/>
          <w:szCs w:val="22"/>
        </w:rPr>
      </w:pPr>
      <w:r w:rsidDel="00000000" w:rsidR="00000000" w:rsidRPr="00000000">
        <w:rPr>
          <w:sz w:val="22"/>
          <w:szCs w:val="22"/>
          <w:rtl w:val="0"/>
        </w:rPr>
        <w:t xml:space="preserve">Honors English 9 is an intensive, demanding class that emphasizes advanced composition assignments and projects that demonstrate a student’s critical thinking and awareness of the author’s themes, purposes, and perceptions. The student is expected to be able to apply the information learned throughout the class to any literature studied. Students participate in class discussions to develop higher-level thinking skills. Because of the unique nature of </w:t>
      </w:r>
    </w:p>
    <w:p w:rsidR="00000000" w:rsidDel="00000000" w:rsidP="00000000" w:rsidRDefault="00000000" w:rsidRPr="00000000" w14:paraId="00000009">
      <w:pPr>
        <w:rPr>
          <w:sz w:val="22"/>
          <w:szCs w:val="22"/>
        </w:rPr>
      </w:pPr>
      <w:r w:rsidDel="00000000" w:rsidR="00000000" w:rsidRPr="00000000">
        <w:rPr>
          <w:sz w:val="22"/>
          <w:szCs w:val="22"/>
          <w:rtl w:val="0"/>
        </w:rPr>
        <w:t xml:space="preserve">honors students, we are able to read more challenging texts, move more quickly, and respond to literature in a more critical manner.</w:t>
      </w:r>
    </w:p>
    <w:p w:rsidR="00000000" w:rsidDel="00000000" w:rsidP="00000000" w:rsidRDefault="00000000" w:rsidRPr="00000000" w14:paraId="0000000A">
      <w:pPr>
        <w:rPr>
          <w:sz w:val="22"/>
          <w:szCs w:val="22"/>
        </w:rPr>
      </w:pPr>
      <w:r w:rsidDel="00000000" w:rsidR="00000000" w:rsidRPr="00000000">
        <w:rPr>
          <w:rtl w:val="0"/>
        </w:rPr>
      </w:r>
    </w:p>
    <w:p w:rsidR="00000000" w:rsidDel="00000000" w:rsidP="00000000" w:rsidRDefault="00000000" w:rsidRPr="00000000" w14:paraId="0000000B">
      <w:pPr>
        <w:rPr>
          <w:b w:val="1"/>
          <w:sz w:val="22"/>
          <w:szCs w:val="22"/>
        </w:rPr>
      </w:pPr>
      <w:r w:rsidDel="00000000" w:rsidR="00000000" w:rsidRPr="00000000">
        <w:rPr>
          <w:b w:val="1"/>
          <w:sz w:val="22"/>
          <w:szCs w:val="22"/>
          <w:rtl w:val="0"/>
        </w:rPr>
        <w:t xml:space="preserve">Course Materials</w:t>
      </w:r>
    </w:p>
    <w:p w:rsidR="00000000" w:rsidDel="00000000" w:rsidP="00000000" w:rsidRDefault="00000000" w:rsidRPr="00000000" w14:paraId="0000000C">
      <w:pPr>
        <w:rPr>
          <w:sz w:val="22"/>
          <w:szCs w:val="22"/>
        </w:rPr>
        <w:sectPr>
          <w:headerReference r:id="rId6" w:type="default"/>
          <w:pgSz w:h="15840" w:w="12240"/>
          <w:pgMar w:bottom="720" w:top="720" w:left="720" w:right="720" w:header="720" w:footer="720"/>
          <w:pgNumType w:start="1"/>
        </w:sectPr>
      </w:pPr>
      <w:r w:rsidDel="00000000" w:rsidR="00000000" w:rsidRPr="00000000">
        <w:rPr>
          <w:sz w:val="22"/>
          <w:szCs w:val="22"/>
          <w:rtl w:val="0"/>
        </w:rPr>
        <w:t xml:space="preserve">You will need to bring the following to class with you everyday:</w:t>
      </w:r>
    </w:p>
    <w:p w:rsidR="00000000" w:rsidDel="00000000" w:rsidP="00000000" w:rsidRDefault="00000000" w:rsidRPr="00000000" w14:paraId="0000000D">
      <w:pPr>
        <w:numPr>
          <w:ilvl w:val="0"/>
          <w:numId w:val="3"/>
        </w:numPr>
        <w:ind w:left="720" w:hanging="360"/>
        <w:rPr>
          <w:sz w:val="22"/>
          <w:szCs w:val="22"/>
        </w:rPr>
      </w:pPr>
      <w:r w:rsidDel="00000000" w:rsidR="00000000" w:rsidRPr="00000000">
        <w:rPr>
          <w:sz w:val="22"/>
          <w:szCs w:val="22"/>
          <w:rtl w:val="0"/>
        </w:rPr>
        <w:t xml:space="preserve">Binder with binder paper</w:t>
      </w:r>
    </w:p>
    <w:p w:rsidR="00000000" w:rsidDel="00000000" w:rsidP="00000000" w:rsidRDefault="00000000" w:rsidRPr="00000000" w14:paraId="0000000E">
      <w:pPr>
        <w:numPr>
          <w:ilvl w:val="0"/>
          <w:numId w:val="3"/>
        </w:numPr>
        <w:ind w:left="720" w:hanging="360"/>
        <w:rPr>
          <w:sz w:val="22"/>
          <w:szCs w:val="22"/>
        </w:rPr>
      </w:pPr>
      <w:r w:rsidDel="00000000" w:rsidR="00000000" w:rsidRPr="00000000">
        <w:rPr>
          <w:sz w:val="22"/>
          <w:szCs w:val="22"/>
          <w:rtl w:val="0"/>
        </w:rPr>
        <w:t xml:space="preserve">Current class novel</w:t>
        <w:tab/>
      </w:r>
    </w:p>
    <w:p w:rsidR="00000000" w:rsidDel="00000000" w:rsidP="00000000" w:rsidRDefault="00000000" w:rsidRPr="00000000" w14:paraId="0000000F">
      <w:pPr>
        <w:numPr>
          <w:ilvl w:val="0"/>
          <w:numId w:val="3"/>
        </w:numPr>
        <w:ind w:left="720" w:hanging="360"/>
        <w:rPr>
          <w:sz w:val="22"/>
          <w:szCs w:val="22"/>
        </w:rPr>
      </w:pPr>
      <w:r w:rsidDel="00000000" w:rsidR="00000000" w:rsidRPr="00000000">
        <w:rPr>
          <w:sz w:val="22"/>
          <w:szCs w:val="22"/>
          <w:rtl w:val="0"/>
        </w:rPr>
        <w:t xml:space="preserve">Composite Notebook (optional)</w:t>
      </w:r>
    </w:p>
    <w:p w:rsidR="00000000" w:rsidDel="00000000" w:rsidP="00000000" w:rsidRDefault="00000000" w:rsidRPr="00000000" w14:paraId="00000010">
      <w:pPr>
        <w:numPr>
          <w:ilvl w:val="0"/>
          <w:numId w:val="3"/>
        </w:numPr>
        <w:ind w:left="720" w:hanging="360"/>
        <w:rPr>
          <w:sz w:val="22"/>
          <w:szCs w:val="22"/>
        </w:rPr>
      </w:pPr>
      <w:r w:rsidDel="00000000" w:rsidR="00000000" w:rsidRPr="00000000">
        <w:rPr>
          <w:sz w:val="22"/>
          <w:szCs w:val="22"/>
          <w:rtl w:val="0"/>
        </w:rPr>
        <w:t xml:space="preserve">Blue or black pens</w:t>
      </w:r>
    </w:p>
    <w:p w:rsidR="00000000" w:rsidDel="00000000" w:rsidP="00000000" w:rsidRDefault="00000000" w:rsidRPr="00000000" w14:paraId="00000011">
      <w:pPr>
        <w:numPr>
          <w:ilvl w:val="0"/>
          <w:numId w:val="3"/>
        </w:numPr>
        <w:ind w:left="720" w:hanging="360"/>
        <w:rPr>
          <w:sz w:val="22"/>
          <w:szCs w:val="22"/>
        </w:rPr>
      </w:pPr>
      <w:r w:rsidDel="00000000" w:rsidR="00000000" w:rsidRPr="00000000">
        <w:rPr>
          <w:sz w:val="22"/>
          <w:szCs w:val="22"/>
          <w:rtl w:val="0"/>
        </w:rPr>
        <w:t xml:space="preserve">Highlighter</w:t>
      </w:r>
    </w:p>
    <w:p w:rsidR="00000000" w:rsidDel="00000000" w:rsidP="00000000" w:rsidRDefault="00000000" w:rsidRPr="00000000" w14:paraId="00000012">
      <w:pPr>
        <w:numPr>
          <w:ilvl w:val="0"/>
          <w:numId w:val="3"/>
        </w:numPr>
        <w:ind w:left="720" w:hanging="360"/>
        <w:rPr>
          <w:sz w:val="22"/>
          <w:szCs w:val="22"/>
        </w:rPr>
        <w:sectPr>
          <w:type w:val="continuous"/>
          <w:pgSz w:h="15840" w:w="12240"/>
          <w:pgMar w:bottom="720" w:top="720" w:left="720" w:right="720" w:header="720" w:footer="720"/>
          <w:cols w:equalWidth="0" w:num="2">
            <w:col w:space="720" w:w="5040"/>
            <w:col w:space="0" w:w="5040"/>
          </w:cols>
        </w:sectPr>
      </w:pPr>
      <w:r w:rsidDel="00000000" w:rsidR="00000000" w:rsidRPr="00000000">
        <w:rPr>
          <w:sz w:val="22"/>
          <w:szCs w:val="22"/>
          <w:rtl w:val="0"/>
        </w:rPr>
        <w:t xml:space="preserve">Index Cards (at least 40 for the trimester)</w:t>
      </w:r>
    </w:p>
    <w:p w:rsidR="00000000" w:rsidDel="00000000" w:rsidP="00000000" w:rsidRDefault="00000000" w:rsidRPr="00000000" w14:paraId="00000013">
      <w:pPr>
        <w:rPr>
          <w:sz w:val="22"/>
          <w:szCs w:val="22"/>
        </w:rPr>
      </w:pPr>
      <w:r w:rsidDel="00000000" w:rsidR="00000000" w:rsidRPr="00000000">
        <w:rPr>
          <w:rtl w:val="0"/>
        </w:rPr>
      </w:r>
    </w:p>
    <w:p w:rsidR="00000000" w:rsidDel="00000000" w:rsidP="00000000" w:rsidRDefault="00000000" w:rsidRPr="00000000" w14:paraId="00000014">
      <w:pPr>
        <w:rPr>
          <w:b w:val="1"/>
          <w:sz w:val="22"/>
          <w:szCs w:val="22"/>
        </w:rPr>
      </w:pPr>
      <w:r w:rsidDel="00000000" w:rsidR="00000000" w:rsidRPr="00000000">
        <w:rPr>
          <w:b w:val="1"/>
          <w:sz w:val="22"/>
          <w:szCs w:val="22"/>
          <w:rtl w:val="0"/>
        </w:rPr>
        <w:t xml:space="preserve">Reading List</w:t>
      </w:r>
    </w:p>
    <w:p w:rsidR="00000000" w:rsidDel="00000000" w:rsidP="00000000" w:rsidRDefault="00000000" w:rsidRPr="00000000" w14:paraId="00000015">
      <w:pPr>
        <w:rPr>
          <w:sz w:val="22"/>
          <w:szCs w:val="22"/>
        </w:rPr>
      </w:pPr>
      <w:r w:rsidDel="00000000" w:rsidR="00000000" w:rsidRPr="00000000">
        <w:rPr>
          <w:sz w:val="22"/>
          <w:szCs w:val="22"/>
          <w:rtl w:val="0"/>
        </w:rPr>
        <w:t xml:space="preserve">In any English class, you can expect to be reading and writing just about every day, and this class is no exception. Always come to class prepared by doing the reading when assigned.</w:t>
      </w:r>
    </w:p>
    <w:p w:rsidR="00000000" w:rsidDel="00000000" w:rsidP="00000000" w:rsidRDefault="00000000" w:rsidRPr="00000000" w14:paraId="00000016">
      <w:pPr>
        <w:rPr>
          <w:sz w:val="22"/>
          <w:szCs w:val="22"/>
        </w:rPr>
      </w:pPr>
      <w:r w:rsidDel="00000000" w:rsidR="00000000" w:rsidRPr="00000000">
        <w:rPr>
          <w:sz w:val="22"/>
          <w:szCs w:val="22"/>
          <w:rtl w:val="0"/>
        </w:rPr>
        <w:t xml:space="preserve">Throughout English 9A, you can look forward to reading the following:</w:t>
      </w:r>
    </w:p>
    <w:p w:rsidR="00000000" w:rsidDel="00000000" w:rsidP="00000000" w:rsidRDefault="00000000" w:rsidRPr="00000000" w14:paraId="00000017">
      <w:pPr>
        <w:rPr>
          <w:sz w:val="22"/>
          <w:szCs w:val="22"/>
        </w:rPr>
      </w:pPr>
      <w:r w:rsidDel="00000000" w:rsidR="00000000" w:rsidRPr="00000000">
        <w:rPr>
          <w:sz w:val="22"/>
          <w:szCs w:val="22"/>
          <w:rtl w:val="0"/>
        </w:rPr>
        <w:tab/>
      </w:r>
      <w:r w:rsidDel="00000000" w:rsidR="00000000" w:rsidRPr="00000000">
        <w:rPr>
          <w:i w:val="1"/>
          <w:sz w:val="22"/>
          <w:szCs w:val="22"/>
          <w:rtl w:val="0"/>
        </w:rPr>
        <w:t xml:space="preserve">Bless Me, Ultima</w:t>
      </w:r>
      <w:r w:rsidDel="00000000" w:rsidR="00000000" w:rsidRPr="00000000">
        <w:rPr>
          <w:sz w:val="22"/>
          <w:szCs w:val="22"/>
          <w:rtl w:val="0"/>
        </w:rPr>
        <w:t xml:space="preserve"> by Rudolfo Anaya</w:t>
      </w:r>
    </w:p>
    <w:p w:rsidR="00000000" w:rsidDel="00000000" w:rsidP="00000000" w:rsidRDefault="00000000" w:rsidRPr="00000000" w14:paraId="00000018">
      <w:pPr>
        <w:ind w:firstLine="720"/>
        <w:rPr>
          <w:sz w:val="22"/>
          <w:szCs w:val="22"/>
        </w:rPr>
      </w:pPr>
      <w:r w:rsidDel="00000000" w:rsidR="00000000" w:rsidRPr="00000000">
        <w:rPr>
          <w:i w:val="1"/>
          <w:sz w:val="22"/>
          <w:szCs w:val="22"/>
          <w:rtl w:val="0"/>
        </w:rPr>
        <w:t xml:space="preserve">Odyssey</w:t>
      </w:r>
      <w:r w:rsidDel="00000000" w:rsidR="00000000" w:rsidRPr="00000000">
        <w:rPr>
          <w:sz w:val="22"/>
          <w:szCs w:val="22"/>
          <w:rtl w:val="0"/>
        </w:rPr>
        <w:t xml:space="preserve"> by Homer (along with </w:t>
      </w:r>
      <w:r w:rsidDel="00000000" w:rsidR="00000000" w:rsidRPr="00000000">
        <w:rPr>
          <w:i w:val="1"/>
          <w:sz w:val="22"/>
          <w:szCs w:val="22"/>
          <w:rtl w:val="0"/>
        </w:rPr>
        <w:t xml:space="preserve">Mythology and Me </w:t>
      </w:r>
      <w:r w:rsidDel="00000000" w:rsidR="00000000" w:rsidRPr="00000000">
        <w:rPr>
          <w:sz w:val="22"/>
          <w:szCs w:val="22"/>
          <w:rtl w:val="0"/>
        </w:rPr>
        <w:t xml:space="preserve">by Donna Rosenberg and Sorelle Baker)</w:t>
      </w:r>
    </w:p>
    <w:p w:rsidR="00000000" w:rsidDel="00000000" w:rsidP="00000000" w:rsidRDefault="00000000" w:rsidRPr="00000000" w14:paraId="00000019">
      <w:pPr>
        <w:rPr>
          <w:sz w:val="22"/>
          <w:szCs w:val="22"/>
        </w:rPr>
      </w:pPr>
      <w:r w:rsidDel="00000000" w:rsidR="00000000" w:rsidRPr="00000000">
        <w:rPr>
          <w:sz w:val="22"/>
          <w:szCs w:val="22"/>
          <w:rtl w:val="0"/>
        </w:rPr>
        <w:tab/>
      </w:r>
      <w:r w:rsidDel="00000000" w:rsidR="00000000" w:rsidRPr="00000000">
        <w:rPr>
          <w:i w:val="1"/>
          <w:sz w:val="22"/>
          <w:szCs w:val="22"/>
          <w:rtl w:val="0"/>
        </w:rPr>
        <w:t xml:space="preserve">Antigone</w:t>
      </w:r>
      <w:r w:rsidDel="00000000" w:rsidR="00000000" w:rsidRPr="00000000">
        <w:rPr>
          <w:sz w:val="22"/>
          <w:szCs w:val="22"/>
          <w:rtl w:val="0"/>
        </w:rPr>
        <w:t xml:space="preserve"> by Sophocles</w:t>
      </w:r>
    </w:p>
    <w:p w:rsidR="00000000" w:rsidDel="00000000" w:rsidP="00000000" w:rsidRDefault="00000000" w:rsidRPr="00000000" w14:paraId="0000001A">
      <w:pPr>
        <w:rPr>
          <w:sz w:val="22"/>
          <w:szCs w:val="22"/>
        </w:rPr>
      </w:pPr>
      <w:r w:rsidDel="00000000" w:rsidR="00000000" w:rsidRPr="00000000">
        <w:rPr>
          <w:sz w:val="22"/>
          <w:szCs w:val="22"/>
          <w:rtl w:val="0"/>
        </w:rPr>
        <w:tab/>
      </w:r>
      <w:r w:rsidDel="00000000" w:rsidR="00000000" w:rsidRPr="00000000">
        <w:rPr>
          <w:i w:val="1"/>
          <w:sz w:val="22"/>
          <w:szCs w:val="22"/>
          <w:rtl w:val="0"/>
        </w:rPr>
        <w:t xml:space="preserve">Of Mice and Men</w:t>
      </w:r>
      <w:r w:rsidDel="00000000" w:rsidR="00000000" w:rsidRPr="00000000">
        <w:rPr>
          <w:sz w:val="22"/>
          <w:szCs w:val="22"/>
          <w:rtl w:val="0"/>
        </w:rPr>
        <w:t xml:space="preserve"> by John Steinbeck</w:t>
        <w:tab/>
      </w:r>
    </w:p>
    <w:p w:rsidR="00000000" w:rsidDel="00000000" w:rsidP="00000000" w:rsidRDefault="00000000" w:rsidRPr="00000000" w14:paraId="0000001B">
      <w:pPr>
        <w:rPr>
          <w:sz w:val="22"/>
          <w:szCs w:val="22"/>
        </w:rPr>
      </w:pPr>
      <w:r w:rsidDel="00000000" w:rsidR="00000000" w:rsidRPr="00000000">
        <w:rPr>
          <w:sz w:val="22"/>
          <w:szCs w:val="22"/>
          <w:rtl w:val="0"/>
        </w:rPr>
        <w:tab/>
        <w:t xml:space="preserve">Various short stories and at least </w:t>
      </w:r>
      <w:r w:rsidDel="00000000" w:rsidR="00000000" w:rsidRPr="00000000">
        <w:rPr>
          <w:b w:val="1"/>
          <w:i w:val="1"/>
          <w:sz w:val="22"/>
          <w:szCs w:val="22"/>
          <w:rtl w:val="0"/>
        </w:rPr>
        <w:t xml:space="preserve">one independent reading book of your choice</w:t>
      </w:r>
      <w:r w:rsidDel="00000000" w:rsidR="00000000" w:rsidRPr="00000000">
        <w:rPr>
          <w:rtl w:val="0"/>
        </w:rPr>
      </w:r>
    </w:p>
    <w:p w:rsidR="00000000" w:rsidDel="00000000" w:rsidP="00000000" w:rsidRDefault="00000000" w:rsidRPr="00000000" w14:paraId="0000001C">
      <w:pPr>
        <w:rPr>
          <w:sz w:val="22"/>
          <w:szCs w:val="22"/>
        </w:rPr>
      </w:pPr>
      <w:r w:rsidDel="00000000" w:rsidR="00000000" w:rsidRPr="00000000">
        <w:rPr>
          <w:rtl w:val="0"/>
        </w:rPr>
      </w:r>
    </w:p>
    <w:p w:rsidR="00000000" w:rsidDel="00000000" w:rsidP="00000000" w:rsidRDefault="00000000" w:rsidRPr="00000000" w14:paraId="0000001D">
      <w:pPr>
        <w:rPr>
          <w:b w:val="1"/>
          <w:sz w:val="22"/>
          <w:szCs w:val="22"/>
        </w:rPr>
      </w:pPr>
      <w:r w:rsidDel="00000000" w:rsidR="00000000" w:rsidRPr="00000000">
        <w:rPr>
          <w:b w:val="1"/>
          <w:sz w:val="22"/>
          <w:szCs w:val="22"/>
          <w:rtl w:val="0"/>
        </w:rPr>
        <w:t xml:space="preserve">Assessment and Grading</w:t>
      </w:r>
    </w:p>
    <w:p w:rsidR="00000000" w:rsidDel="00000000" w:rsidP="00000000" w:rsidRDefault="00000000" w:rsidRPr="00000000" w14:paraId="0000001E">
      <w:pPr>
        <w:rPr>
          <w:sz w:val="22"/>
          <w:szCs w:val="22"/>
        </w:rPr>
      </w:pPr>
      <w:r w:rsidDel="00000000" w:rsidR="00000000" w:rsidRPr="00000000">
        <w:rPr>
          <w:sz w:val="22"/>
          <w:szCs w:val="22"/>
          <w:u w:val="single"/>
          <w:rtl w:val="0"/>
        </w:rPr>
        <w:t xml:space="preserve">Homework-</w:t>
      </w:r>
      <w:r w:rsidDel="00000000" w:rsidR="00000000" w:rsidRPr="00000000">
        <w:rPr>
          <w:sz w:val="22"/>
          <w:szCs w:val="22"/>
          <w:rtl w:val="0"/>
        </w:rPr>
        <w:t xml:space="preserve"> There will be homework in this class. Everything we do is important so please stay on top of your work. I will post daily work on my website and it will always be written on the agenda board and you are expected to write it in your planner everyday. Make sure you have a buddy in the class you can call in case you need it.</w:t>
      </w:r>
    </w:p>
    <w:p w:rsidR="00000000" w:rsidDel="00000000" w:rsidP="00000000" w:rsidRDefault="00000000" w:rsidRPr="00000000" w14:paraId="0000001F">
      <w:pPr>
        <w:rPr>
          <w:sz w:val="22"/>
          <w:szCs w:val="22"/>
          <w:u w:val="single"/>
        </w:rPr>
      </w:pPr>
      <w:r w:rsidDel="00000000" w:rsidR="00000000" w:rsidRPr="00000000">
        <w:rPr>
          <w:rtl w:val="0"/>
        </w:rPr>
      </w:r>
    </w:p>
    <w:p w:rsidR="00000000" w:rsidDel="00000000" w:rsidP="00000000" w:rsidRDefault="00000000" w:rsidRPr="00000000" w14:paraId="00000020">
      <w:pPr>
        <w:rPr>
          <w:sz w:val="22"/>
          <w:szCs w:val="22"/>
        </w:rPr>
      </w:pPr>
      <w:r w:rsidDel="00000000" w:rsidR="00000000" w:rsidRPr="00000000">
        <w:rPr>
          <w:sz w:val="22"/>
          <w:szCs w:val="22"/>
          <w:u w:val="single"/>
          <w:rtl w:val="0"/>
        </w:rPr>
        <w:t xml:space="preserve">Make-up work- </w:t>
      </w:r>
      <w:r w:rsidDel="00000000" w:rsidR="00000000" w:rsidRPr="00000000">
        <w:rPr>
          <w:sz w:val="22"/>
          <w:szCs w:val="22"/>
          <w:rtl w:val="0"/>
        </w:rPr>
        <w:t xml:space="preserve">If you are absent, it is your responsibility to make up any missed assignments; not mine to make sure you turn them in.</w:t>
      </w:r>
    </w:p>
    <w:p w:rsidR="00000000" w:rsidDel="00000000" w:rsidP="00000000" w:rsidRDefault="00000000" w:rsidRPr="00000000" w14:paraId="00000021">
      <w:pPr>
        <w:rPr>
          <w:sz w:val="22"/>
          <w:szCs w:val="22"/>
        </w:rPr>
      </w:pPr>
      <w:r w:rsidDel="00000000" w:rsidR="00000000" w:rsidRPr="00000000">
        <w:rPr>
          <w:sz w:val="22"/>
          <w:szCs w:val="22"/>
          <w:rtl w:val="0"/>
        </w:rPr>
        <w:t xml:space="preserve">-You have two days to submit assignments for excused absences.</w:t>
      </w:r>
    </w:p>
    <w:p w:rsidR="00000000" w:rsidDel="00000000" w:rsidP="00000000" w:rsidRDefault="00000000" w:rsidRPr="00000000" w14:paraId="00000022">
      <w:pPr>
        <w:rPr>
          <w:sz w:val="22"/>
          <w:szCs w:val="22"/>
        </w:rPr>
      </w:pPr>
      <w:r w:rsidDel="00000000" w:rsidR="00000000" w:rsidRPr="00000000">
        <w:rPr>
          <w:sz w:val="22"/>
          <w:szCs w:val="22"/>
          <w:rtl w:val="0"/>
        </w:rPr>
        <w:t xml:space="preserve">-I will not accept any make-up work for an absence that is not excused (cuts).</w:t>
      </w:r>
    </w:p>
    <w:p w:rsidR="00000000" w:rsidDel="00000000" w:rsidP="00000000" w:rsidRDefault="00000000" w:rsidRPr="00000000" w14:paraId="00000023">
      <w:pPr>
        <w:rPr>
          <w:sz w:val="22"/>
          <w:szCs w:val="22"/>
        </w:rPr>
      </w:pPr>
      <w:r w:rsidDel="00000000" w:rsidR="00000000" w:rsidRPr="00000000">
        <w:rPr>
          <w:sz w:val="22"/>
          <w:szCs w:val="22"/>
          <w:rtl w:val="0"/>
        </w:rPr>
        <w:t xml:space="preserve">-Make-up work can be found in filer on the side table.</w:t>
      </w:r>
    </w:p>
    <w:p w:rsidR="00000000" w:rsidDel="00000000" w:rsidP="00000000" w:rsidRDefault="00000000" w:rsidRPr="00000000" w14:paraId="00000024">
      <w:pPr>
        <w:rPr>
          <w:i w:val="1"/>
          <w:sz w:val="22"/>
          <w:szCs w:val="22"/>
        </w:rPr>
      </w:pPr>
      <w:r w:rsidDel="00000000" w:rsidR="00000000" w:rsidRPr="00000000">
        <w:rPr>
          <w:sz w:val="22"/>
          <w:szCs w:val="22"/>
          <w:rtl w:val="0"/>
        </w:rPr>
        <w:t xml:space="preserve">-Please check the make-up folder and ask classmates for any notes before coming to talk to me.</w:t>
      </w:r>
      <w:r w:rsidDel="00000000" w:rsidR="00000000" w:rsidRPr="00000000">
        <w:rPr>
          <w:rtl w:val="0"/>
        </w:rPr>
      </w:r>
    </w:p>
    <w:p w:rsidR="00000000" w:rsidDel="00000000" w:rsidP="00000000" w:rsidRDefault="00000000" w:rsidRPr="00000000" w14:paraId="00000025">
      <w:pPr>
        <w:rPr>
          <w:sz w:val="22"/>
          <w:szCs w:val="22"/>
        </w:rPr>
      </w:pPr>
      <w:r w:rsidDel="00000000" w:rsidR="00000000" w:rsidRPr="00000000">
        <w:rPr>
          <w:rtl w:val="0"/>
        </w:rPr>
      </w:r>
    </w:p>
    <w:p w:rsidR="00000000" w:rsidDel="00000000" w:rsidP="00000000" w:rsidRDefault="00000000" w:rsidRPr="00000000" w14:paraId="00000026">
      <w:pPr>
        <w:rPr>
          <w:sz w:val="22"/>
          <w:szCs w:val="22"/>
        </w:rPr>
      </w:pPr>
      <w:r w:rsidDel="00000000" w:rsidR="00000000" w:rsidRPr="00000000">
        <w:rPr>
          <w:sz w:val="22"/>
          <w:szCs w:val="22"/>
          <w:u w:val="single"/>
          <w:rtl w:val="0"/>
        </w:rPr>
        <w:t xml:space="preserve">Late Work-</w:t>
      </w:r>
      <w:r w:rsidDel="00000000" w:rsidR="00000000" w:rsidRPr="00000000">
        <w:rPr>
          <w:sz w:val="22"/>
          <w:szCs w:val="22"/>
          <w:rtl w:val="0"/>
        </w:rPr>
        <w:t xml:space="preserve"> Assignments are to be completed on time and to the best of your ability. </w:t>
      </w:r>
    </w:p>
    <w:p w:rsidR="00000000" w:rsidDel="00000000" w:rsidP="00000000" w:rsidRDefault="00000000" w:rsidRPr="00000000" w14:paraId="00000027">
      <w:pPr>
        <w:rPr>
          <w:b w:val="1"/>
          <w:sz w:val="22"/>
          <w:szCs w:val="22"/>
        </w:rPr>
      </w:pPr>
      <w:r w:rsidDel="00000000" w:rsidR="00000000" w:rsidRPr="00000000">
        <w:rPr>
          <w:b w:val="1"/>
          <w:sz w:val="22"/>
          <w:szCs w:val="22"/>
          <w:rtl w:val="0"/>
        </w:rPr>
        <w:t xml:space="preserve">All late work will be accepted and receive 50% of the original point value. Late work is only accepted until the Friday before finals week-- no work will be taken the week of finals! </w:t>
      </w:r>
    </w:p>
    <w:p w:rsidR="00000000" w:rsidDel="00000000" w:rsidP="00000000" w:rsidRDefault="00000000" w:rsidRPr="00000000" w14:paraId="00000028">
      <w:pPr>
        <w:rPr>
          <w:b w:val="1"/>
          <w:sz w:val="22"/>
          <w:szCs w:val="22"/>
        </w:rPr>
      </w:pPr>
      <w:r w:rsidDel="00000000" w:rsidR="00000000" w:rsidRPr="00000000">
        <w:rPr>
          <w:b w:val="1"/>
          <w:sz w:val="22"/>
          <w:szCs w:val="22"/>
          <w:rtl w:val="0"/>
        </w:rPr>
        <w:t xml:space="preserve">Late essays and projects will be deducted 10% of the point value for each day they are late.</w:t>
      </w:r>
    </w:p>
    <w:p w:rsidR="00000000" w:rsidDel="00000000" w:rsidP="00000000" w:rsidRDefault="00000000" w:rsidRPr="00000000" w14:paraId="00000029">
      <w:pPr>
        <w:rPr>
          <w:sz w:val="22"/>
          <w:szCs w:val="22"/>
        </w:rPr>
      </w:pPr>
      <w:r w:rsidDel="00000000" w:rsidR="00000000" w:rsidRPr="00000000">
        <w:rPr>
          <w:sz w:val="22"/>
          <w:szCs w:val="22"/>
          <w:u w:val="single"/>
          <w:rtl w:val="0"/>
        </w:rPr>
        <w:t xml:space="preserve">Tests and Quizzes-</w:t>
      </w:r>
      <w:r w:rsidDel="00000000" w:rsidR="00000000" w:rsidRPr="00000000">
        <w:rPr>
          <w:sz w:val="22"/>
          <w:szCs w:val="22"/>
          <w:rtl w:val="0"/>
        </w:rPr>
        <w:t xml:space="preserve"> One test per book, frequent reading quizzes. Most nights you have reading, you can expect a reading quiz to follow.</w:t>
      </w:r>
    </w:p>
    <w:p w:rsidR="00000000" w:rsidDel="00000000" w:rsidP="00000000" w:rsidRDefault="00000000" w:rsidRPr="00000000" w14:paraId="0000002A">
      <w:pPr>
        <w:rPr>
          <w:b w:val="1"/>
          <w:i w:val="1"/>
          <w:sz w:val="22"/>
          <w:szCs w:val="22"/>
        </w:rPr>
      </w:pPr>
      <w:r w:rsidDel="00000000" w:rsidR="00000000" w:rsidRPr="00000000">
        <w:rPr>
          <w:sz w:val="22"/>
          <w:szCs w:val="22"/>
          <w:rtl w:val="0"/>
        </w:rPr>
        <w:t xml:space="preserve">In addition to reading and discussing literature, you will have many opportunities to strengthen your writing, vocabulary, and grammar skills. </w:t>
      </w:r>
      <w:r w:rsidDel="00000000" w:rsidR="00000000" w:rsidRPr="00000000">
        <w:rPr>
          <w:b w:val="1"/>
          <w:sz w:val="22"/>
          <w:szCs w:val="22"/>
          <w:rtl w:val="0"/>
        </w:rPr>
        <w:t xml:space="preserve">You will also write several formal essays during the term. This includes in class and out of class formal essays. </w:t>
      </w:r>
      <w:r w:rsidDel="00000000" w:rsidR="00000000" w:rsidRPr="00000000">
        <w:rPr>
          <w:b w:val="1"/>
          <w:i w:val="1"/>
          <w:sz w:val="22"/>
          <w:szCs w:val="22"/>
          <w:rtl w:val="0"/>
        </w:rPr>
        <w:t xml:space="preserve">All essays MUST be turned in to turnitin.com, or they will not be accepted. </w:t>
      </w:r>
      <w:r w:rsidDel="00000000" w:rsidR="00000000" w:rsidRPr="00000000">
        <w:rPr>
          <w:sz w:val="22"/>
          <w:szCs w:val="22"/>
          <w:rtl w:val="0"/>
        </w:rPr>
        <w:t xml:space="preserve">Plagiarism is a big NO NO! If you are caught the Granada High policy is a 0 on the assignment, contact home, and a report of the incident will be left. I want to read your words NOT anyone else’s! </w:t>
      </w:r>
      <w:r w:rsidDel="00000000" w:rsidR="00000000" w:rsidRPr="00000000">
        <w:rPr>
          <w:rtl w:val="0"/>
        </w:rPr>
      </w:r>
    </w:p>
    <w:p w:rsidR="00000000" w:rsidDel="00000000" w:rsidP="00000000" w:rsidRDefault="00000000" w:rsidRPr="00000000" w14:paraId="0000002B">
      <w:pPr>
        <w:rPr>
          <w:sz w:val="22"/>
          <w:szCs w:val="22"/>
        </w:rPr>
      </w:pPr>
      <w:r w:rsidDel="00000000" w:rsidR="00000000" w:rsidRPr="00000000">
        <w:rPr>
          <w:rtl w:val="0"/>
        </w:rPr>
      </w:r>
    </w:p>
    <w:p w:rsidR="00000000" w:rsidDel="00000000" w:rsidP="00000000" w:rsidRDefault="00000000" w:rsidRPr="00000000" w14:paraId="0000002C">
      <w:pPr>
        <w:rPr>
          <w:sz w:val="22"/>
          <w:szCs w:val="22"/>
        </w:rPr>
      </w:pPr>
      <w:r w:rsidDel="00000000" w:rsidR="00000000" w:rsidRPr="00000000">
        <w:rPr>
          <w:b w:val="1"/>
          <w:sz w:val="22"/>
          <w:szCs w:val="22"/>
          <w:rtl w:val="0"/>
        </w:rPr>
        <w:t xml:space="preserve">Attendance: </w:t>
      </w:r>
      <w:r w:rsidDel="00000000" w:rsidR="00000000" w:rsidRPr="00000000">
        <w:rPr>
          <w:sz w:val="22"/>
          <w:szCs w:val="22"/>
          <w:rtl w:val="0"/>
        </w:rPr>
        <w:t xml:space="preserve">It is very important that you are in class everyday. Literature is best examined through close reading, discussion, and collaboration with others. We will have class discussions to explore the literature in-depth and your attendance is imperative for learning through this. </w:t>
      </w:r>
    </w:p>
    <w:p w:rsidR="00000000" w:rsidDel="00000000" w:rsidP="00000000" w:rsidRDefault="00000000" w:rsidRPr="00000000" w14:paraId="0000002D">
      <w:pPr>
        <w:rPr>
          <w:sz w:val="22"/>
          <w:szCs w:val="22"/>
        </w:rPr>
      </w:pPr>
      <w:r w:rsidDel="00000000" w:rsidR="00000000" w:rsidRPr="00000000">
        <w:rPr>
          <w:b w:val="1"/>
          <w:sz w:val="22"/>
          <w:szCs w:val="22"/>
          <w:rtl w:val="0"/>
        </w:rPr>
        <w:t xml:space="preserve">Tardies</w:t>
      </w:r>
      <w:r w:rsidDel="00000000" w:rsidR="00000000" w:rsidRPr="00000000">
        <w:rPr>
          <w:sz w:val="22"/>
          <w:szCs w:val="22"/>
          <w:rtl w:val="0"/>
        </w:rPr>
        <w:t xml:space="preserve">: Class begins when the bell rings. You need to be in your seat and ready to work when the bell rings. The Granada policy for tardies is strictly enforced. The agenda will be on the board every day and you will know what to take out and be ready to work on when you sit down. </w:t>
      </w:r>
    </w:p>
    <w:p w:rsidR="00000000" w:rsidDel="00000000" w:rsidP="00000000" w:rsidRDefault="00000000" w:rsidRPr="00000000" w14:paraId="0000002E">
      <w:pPr>
        <w:rPr>
          <w:sz w:val="22"/>
          <w:szCs w:val="22"/>
        </w:rPr>
      </w:pPr>
      <w:r w:rsidDel="00000000" w:rsidR="00000000" w:rsidRPr="00000000">
        <w:rPr>
          <w:rtl w:val="0"/>
        </w:rPr>
      </w:r>
    </w:p>
    <w:p w:rsidR="00000000" w:rsidDel="00000000" w:rsidP="00000000" w:rsidRDefault="00000000" w:rsidRPr="00000000" w14:paraId="0000002F">
      <w:pPr>
        <w:rPr>
          <w:sz w:val="22"/>
          <w:szCs w:val="22"/>
        </w:rPr>
      </w:pPr>
      <w:r w:rsidDel="00000000" w:rsidR="00000000" w:rsidRPr="00000000">
        <w:rPr>
          <w:rFonts w:ascii="Cambria" w:cs="Cambria" w:eastAsia="Cambria" w:hAnsi="Cambria"/>
          <w:b w:val="1"/>
          <w:sz w:val="22"/>
          <w:szCs w:val="22"/>
          <w:rtl w:val="0"/>
        </w:rPr>
        <w:t xml:space="preserve">Grading:</w:t>
      </w:r>
      <w:r w:rsidDel="00000000" w:rsidR="00000000" w:rsidRPr="00000000">
        <w:rPr>
          <w:rtl w:val="0"/>
        </w:rPr>
      </w:r>
    </w:p>
    <w:p w:rsidR="00000000" w:rsidDel="00000000" w:rsidP="00000000" w:rsidRDefault="00000000" w:rsidRPr="00000000" w14:paraId="00000030">
      <w:pPr>
        <w:ind w:firstLine="720"/>
        <w:rPr>
          <w:rFonts w:ascii="Cambria" w:cs="Cambria" w:eastAsia="Cambria" w:hAnsi="Cambria"/>
          <w:sz w:val="22"/>
          <w:szCs w:val="22"/>
        </w:rPr>
        <w:sectPr>
          <w:type w:val="continuous"/>
          <w:pgSz w:h="15840" w:w="12240"/>
          <w:pgMar w:bottom="720" w:top="720" w:left="720" w:right="720" w:header="720" w:footer="720"/>
        </w:sectPr>
      </w:pPr>
      <w:r w:rsidDel="00000000" w:rsidR="00000000" w:rsidRPr="00000000">
        <w:rPr>
          <w:rtl w:val="0"/>
        </w:rPr>
      </w:r>
    </w:p>
    <w:p w:rsidR="00000000" w:rsidDel="00000000" w:rsidP="00000000" w:rsidRDefault="00000000" w:rsidRPr="00000000" w14:paraId="00000031">
      <w:pPr>
        <w:ind w:firstLine="72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-Essays</w:t>
        <w:tab/>
        <w:tab/>
        <w:tab/>
        <w:tab/>
      </w:r>
      <w:r w:rsidDel="00000000" w:rsidR="00000000" w:rsidRPr="00000000">
        <w:rPr>
          <w:sz w:val="22"/>
          <w:szCs w:val="22"/>
          <w:rtl w:val="0"/>
        </w:rPr>
        <w:t xml:space="preserve">25</w:t>
      </w:r>
      <w:r w:rsidDel="00000000" w:rsidR="00000000" w:rsidRPr="00000000">
        <w:rPr>
          <w:rFonts w:ascii="Cambria" w:cs="Cambria" w:eastAsia="Cambria" w:hAnsi="Cambria"/>
          <w:sz w:val="22"/>
          <w:szCs w:val="22"/>
          <w:rtl w:val="0"/>
        </w:rPr>
        <w:t xml:space="preserve">%*</w:t>
      </w:r>
    </w:p>
    <w:p w:rsidR="00000000" w:rsidDel="00000000" w:rsidP="00000000" w:rsidRDefault="00000000" w:rsidRPr="00000000" w14:paraId="00000032">
      <w:pPr>
        <w:ind w:firstLine="72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-Tests/Quizzes </w:t>
        <w:tab/>
        <w:tab/>
        <w:tab/>
        <w:t xml:space="preserve">20%</w:t>
      </w:r>
    </w:p>
    <w:p w:rsidR="00000000" w:rsidDel="00000000" w:rsidP="00000000" w:rsidRDefault="00000000" w:rsidRPr="00000000" w14:paraId="00000033">
      <w:pPr>
        <w:ind w:firstLine="72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-Homework/Classwork     </w:t>
        <w:tab/>
        <w:t xml:space="preserve"> 20%</w:t>
      </w:r>
    </w:p>
    <w:p w:rsidR="00000000" w:rsidDel="00000000" w:rsidP="00000000" w:rsidRDefault="00000000" w:rsidRPr="00000000" w14:paraId="00000034">
      <w:pPr>
        <w:ind w:firstLine="720"/>
        <w:rPr>
          <w:sz w:val="22"/>
          <w:szCs w:val="22"/>
        </w:rPr>
      </w:pPr>
      <w:r w:rsidDel="00000000" w:rsidR="00000000" w:rsidRPr="00000000">
        <w:rPr>
          <w:rtl w:val="0"/>
        </w:rPr>
      </w:r>
    </w:p>
    <w:p w:rsidR="00000000" w:rsidDel="00000000" w:rsidP="00000000" w:rsidRDefault="00000000" w:rsidRPr="00000000" w14:paraId="00000035">
      <w:pPr>
        <w:ind w:firstLine="72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-Projects</w:t>
        <w:tab/>
        <w:tab/>
        <w:t xml:space="preserve">        </w:t>
        <w:tab/>
        <w:t xml:space="preserve">15%</w:t>
      </w:r>
    </w:p>
    <w:p w:rsidR="00000000" w:rsidDel="00000000" w:rsidP="00000000" w:rsidRDefault="00000000" w:rsidRPr="00000000" w14:paraId="00000036">
      <w:pPr>
        <w:ind w:firstLine="72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-Attendance/Participation </w:t>
        <w:tab/>
        <w:t xml:space="preserve">10%</w:t>
      </w:r>
    </w:p>
    <w:p w:rsidR="00000000" w:rsidDel="00000000" w:rsidP="00000000" w:rsidRDefault="00000000" w:rsidRPr="00000000" w14:paraId="00000037">
      <w:pPr>
        <w:ind w:firstLine="720"/>
        <w:rPr>
          <w:rFonts w:ascii="Cambria" w:cs="Cambria" w:eastAsia="Cambria" w:hAnsi="Cambria"/>
          <w:b w:val="1"/>
          <w:sz w:val="22"/>
          <w:szCs w:val="22"/>
        </w:rPr>
        <w:sectPr>
          <w:type w:val="continuous"/>
          <w:pgSz w:h="15840" w:w="12240"/>
          <w:pgMar w:bottom="720" w:top="720" w:left="720" w:right="720" w:header="720" w:footer="720"/>
          <w:cols w:equalWidth="0" w:num="2">
            <w:col w:space="720" w:w="5040"/>
            <w:col w:space="0" w:w="5040"/>
          </w:cols>
        </w:sectPr>
      </w:pPr>
      <w:r w:rsidDel="00000000" w:rsidR="00000000" w:rsidRPr="00000000">
        <w:rPr>
          <w:sz w:val="22"/>
          <w:szCs w:val="22"/>
          <w:rtl w:val="0"/>
        </w:rPr>
        <w:t xml:space="preserve">-Final Exam</w:t>
        <w:tab/>
        <w:tab/>
        <w:tab/>
        <w:t xml:space="preserve">10%</w:t>
      </w:r>
      <w:r w:rsidDel="00000000" w:rsidR="00000000" w:rsidRPr="00000000">
        <w:rPr>
          <w:rtl w:val="0"/>
        </w:rPr>
      </w:r>
    </w:p>
    <w:p w:rsidR="00000000" w:rsidDel="00000000" w:rsidP="00000000" w:rsidRDefault="00000000" w:rsidRPr="00000000" w14:paraId="00000038">
      <w:pPr>
        <w:widowControl w:val="0"/>
        <w:rPr>
          <w:b w:val="1"/>
          <w:color w:val="222222"/>
          <w:sz w:val="22"/>
          <w:szCs w:val="22"/>
        </w:rPr>
      </w:pPr>
      <w:r w:rsidDel="00000000" w:rsidR="00000000" w:rsidRPr="00000000">
        <w:rPr>
          <w:b w:val="1"/>
          <w:color w:val="222222"/>
          <w:sz w:val="22"/>
          <w:szCs w:val="22"/>
          <w:rtl w:val="0"/>
        </w:rPr>
        <w:t xml:space="preserve">Student Learning Outcomes</w:t>
      </w:r>
    </w:p>
    <w:p w:rsidR="00000000" w:rsidDel="00000000" w:rsidP="00000000" w:rsidRDefault="00000000" w:rsidRPr="00000000" w14:paraId="00000039">
      <w:pPr>
        <w:widowControl w:val="0"/>
        <w:spacing w:after="80" w:before="80" w:line="288" w:lineRule="auto"/>
        <w:rPr>
          <w:sz w:val="22"/>
          <w:szCs w:val="22"/>
        </w:rPr>
      </w:pPr>
      <w:r w:rsidDel="00000000" w:rsidR="00000000" w:rsidRPr="00000000">
        <w:rPr>
          <w:sz w:val="22"/>
          <w:szCs w:val="22"/>
          <w:rtl w:val="0"/>
        </w:rPr>
        <w:t xml:space="preserve">Every Granada student will be able to:</w:t>
      </w:r>
    </w:p>
    <w:p w:rsidR="00000000" w:rsidDel="00000000" w:rsidP="00000000" w:rsidRDefault="00000000" w:rsidRPr="00000000" w14:paraId="0000003A">
      <w:pPr>
        <w:widowControl w:val="0"/>
        <w:numPr>
          <w:ilvl w:val="0"/>
          <w:numId w:val="2"/>
        </w:numPr>
        <w:spacing w:before="80" w:line="288" w:lineRule="auto"/>
        <w:ind w:left="940" w:hanging="360"/>
        <w:rPr>
          <w:rFonts w:ascii="Cambria" w:cs="Cambria" w:eastAsia="Cambria" w:hAnsi="Cambria"/>
          <w:color w:val="000000"/>
          <w:sz w:val="22"/>
          <w:szCs w:val="22"/>
        </w:rPr>
      </w:pPr>
      <w:r w:rsidDel="00000000" w:rsidR="00000000" w:rsidRPr="00000000">
        <w:rPr>
          <w:sz w:val="22"/>
          <w:szCs w:val="22"/>
          <w:rtl w:val="0"/>
        </w:rPr>
        <w:t xml:space="preserve">Follow and apply logical processes.</w:t>
      </w:r>
    </w:p>
    <w:p w:rsidR="00000000" w:rsidDel="00000000" w:rsidP="00000000" w:rsidRDefault="00000000" w:rsidRPr="00000000" w14:paraId="0000003B">
      <w:pPr>
        <w:widowControl w:val="0"/>
        <w:numPr>
          <w:ilvl w:val="0"/>
          <w:numId w:val="2"/>
        </w:numPr>
        <w:spacing w:line="288" w:lineRule="auto"/>
        <w:ind w:left="940" w:hanging="360"/>
        <w:rPr>
          <w:rFonts w:ascii="Cambria" w:cs="Cambria" w:eastAsia="Cambria" w:hAnsi="Cambria"/>
          <w:color w:val="000000"/>
          <w:sz w:val="22"/>
          <w:szCs w:val="22"/>
        </w:rPr>
      </w:pPr>
      <w:r w:rsidDel="00000000" w:rsidR="00000000" w:rsidRPr="00000000">
        <w:rPr>
          <w:sz w:val="22"/>
          <w:szCs w:val="22"/>
          <w:rtl w:val="0"/>
        </w:rPr>
        <w:t xml:space="preserve">Problem-solve.</w:t>
      </w:r>
    </w:p>
    <w:p w:rsidR="00000000" w:rsidDel="00000000" w:rsidP="00000000" w:rsidRDefault="00000000" w:rsidRPr="00000000" w14:paraId="0000003C">
      <w:pPr>
        <w:widowControl w:val="0"/>
        <w:numPr>
          <w:ilvl w:val="0"/>
          <w:numId w:val="2"/>
        </w:numPr>
        <w:spacing w:line="288" w:lineRule="auto"/>
        <w:ind w:left="940" w:hanging="360"/>
        <w:rPr>
          <w:rFonts w:ascii="Cambria" w:cs="Cambria" w:eastAsia="Cambria" w:hAnsi="Cambria"/>
          <w:color w:val="000000"/>
          <w:sz w:val="22"/>
          <w:szCs w:val="22"/>
        </w:rPr>
      </w:pPr>
      <w:r w:rsidDel="00000000" w:rsidR="00000000" w:rsidRPr="00000000">
        <w:rPr>
          <w:sz w:val="22"/>
          <w:szCs w:val="22"/>
          <w:rtl w:val="0"/>
        </w:rPr>
        <w:t xml:space="preserve">Interpret and evaluate texts and data.</w:t>
      </w:r>
    </w:p>
    <w:p w:rsidR="00000000" w:rsidDel="00000000" w:rsidP="00000000" w:rsidRDefault="00000000" w:rsidRPr="00000000" w14:paraId="0000003D">
      <w:pPr>
        <w:widowControl w:val="0"/>
        <w:numPr>
          <w:ilvl w:val="0"/>
          <w:numId w:val="2"/>
        </w:numPr>
        <w:spacing w:line="288" w:lineRule="auto"/>
        <w:ind w:left="940" w:hanging="360"/>
        <w:rPr>
          <w:rFonts w:ascii="Cambria" w:cs="Cambria" w:eastAsia="Cambria" w:hAnsi="Cambria"/>
          <w:color w:val="000000"/>
          <w:sz w:val="22"/>
          <w:szCs w:val="22"/>
        </w:rPr>
      </w:pPr>
      <w:r w:rsidDel="00000000" w:rsidR="00000000" w:rsidRPr="00000000">
        <w:rPr>
          <w:sz w:val="22"/>
          <w:szCs w:val="22"/>
          <w:rtl w:val="0"/>
        </w:rPr>
        <w:t xml:space="preserve">Inquire and reflect on their learning.</w:t>
      </w:r>
    </w:p>
    <w:p w:rsidR="00000000" w:rsidDel="00000000" w:rsidP="00000000" w:rsidRDefault="00000000" w:rsidRPr="00000000" w14:paraId="0000003E">
      <w:pPr>
        <w:widowControl w:val="0"/>
        <w:numPr>
          <w:ilvl w:val="0"/>
          <w:numId w:val="2"/>
        </w:numPr>
        <w:spacing w:after="0" w:afterAutospacing="0" w:line="288" w:lineRule="auto"/>
        <w:ind w:left="940" w:hanging="360"/>
        <w:rPr>
          <w:rFonts w:ascii="Cambria" w:cs="Cambria" w:eastAsia="Cambria" w:hAnsi="Cambria"/>
          <w:color w:val="000000"/>
          <w:sz w:val="22"/>
          <w:szCs w:val="22"/>
        </w:rPr>
      </w:pPr>
      <w:r w:rsidDel="00000000" w:rsidR="00000000" w:rsidRPr="00000000">
        <w:rPr>
          <w:sz w:val="22"/>
          <w:szCs w:val="22"/>
          <w:rtl w:val="0"/>
        </w:rPr>
        <w:t xml:space="preserve">Effectively communicate in a global society, using a variety of media.</w:t>
      </w:r>
    </w:p>
    <w:p w:rsidR="00000000" w:rsidDel="00000000" w:rsidP="00000000" w:rsidRDefault="00000000" w:rsidRPr="00000000" w14:paraId="0000003F">
      <w:pPr>
        <w:widowControl w:val="0"/>
        <w:numPr>
          <w:ilvl w:val="0"/>
          <w:numId w:val="2"/>
        </w:numPr>
        <w:spacing w:after="80" w:before="0" w:beforeAutospacing="0" w:line="288" w:lineRule="auto"/>
        <w:ind w:left="940" w:hanging="360"/>
        <w:rPr>
          <w:rFonts w:ascii="Cambria" w:cs="Cambria" w:eastAsia="Cambria" w:hAnsi="Cambria"/>
          <w:color w:val="000000"/>
          <w:sz w:val="22"/>
          <w:szCs w:val="22"/>
        </w:rPr>
      </w:pPr>
      <w:r w:rsidDel="00000000" w:rsidR="00000000" w:rsidRPr="00000000">
        <w:rPr>
          <w:sz w:val="22"/>
          <w:szCs w:val="22"/>
          <w:rtl w:val="0"/>
        </w:rPr>
        <w:t xml:space="preserve">Advocate for personal and community well being.</w:t>
      </w:r>
    </w:p>
    <w:p w:rsidR="00000000" w:rsidDel="00000000" w:rsidP="00000000" w:rsidRDefault="00000000" w:rsidRPr="00000000" w14:paraId="00000040">
      <w:pPr>
        <w:widowControl w:val="0"/>
        <w:rPr>
          <w:sz w:val="22"/>
          <w:szCs w:val="22"/>
        </w:rPr>
      </w:pPr>
      <w:r w:rsidDel="00000000" w:rsidR="00000000" w:rsidRPr="00000000">
        <w:rPr>
          <w:b w:val="1"/>
          <w:color w:val="222222"/>
          <w:sz w:val="22"/>
          <w:szCs w:val="22"/>
          <w:rtl w:val="0"/>
        </w:rPr>
        <w:t xml:space="preserve">Behavioral Expectations</w:t>
      </w:r>
      <w:r w:rsidDel="00000000" w:rsidR="00000000" w:rsidRPr="00000000">
        <w:rPr>
          <w:rtl w:val="0"/>
        </w:rPr>
      </w:r>
    </w:p>
    <w:p w:rsidR="00000000" w:rsidDel="00000000" w:rsidP="00000000" w:rsidRDefault="00000000" w:rsidRPr="00000000" w14:paraId="00000041">
      <w:pPr>
        <w:widowControl w:val="0"/>
        <w:spacing w:after="80" w:before="80" w:line="288" w:lineRule="auto"/>
        <w:rPr>
          <w:sz w:val="22"/>
          <w:szCs w:val="22"/>
        </w:rPr>
      </w:pPr>
      <w:r w:rsidDel="00000000" w:rsidR="00000000" w:rsidRPr="00000000">
        <w:rPr>
          <w:sz w:val="22"/>
          <w:szCs w:val="22"/>
          <w:rtl w:val="0"/>
        </w:rPr>
        <w:t xml:space="preserve">Granada students show respect for themselves and others by:</w:t>
      </w:r>
    </w:p>
    <w:p w:rsidR="00000000" w:rsidDel="00000000" w:rsidP="00000000" w:rsidRDefault="00000000" w:rsidRPr="00000000" w14:paraId="00000042">
      <w:pPr>
        <w:widowControl w:val="0"/>
        <w:numPr>
          <w:ilvl w:val="0"/>
          <w:numId w:val="1"/>
        </w:numPr>
        <w:ind w:left="940" w:hanging="360"/>
        <w:rPr>
          <w:rFonts w:ascii="Cambria" w:cs="Cambria" w:eastAsia="Cambria" w:hAnsi="Cambria"/>
          <w:color w:val="000000"/>
          <w:sz w:val="22"/>
          <w:szCs w:val="22"/>
        </w:rPr>
      </w:pPr>
      <w:r w:rsidDel="00000000" w:rsidR="00000000" w:rsidRPr="00000000">
        <w:rPr>
          <w:sz w:val="22"/>
          <w:szCs w:val="22"/>
          <w:rtl w:val="0"/>
        </w:rPr>
        <w:t xml:space="preserve">Being in class on time.</w:t>
      </w:r>
    </w:p>
    <w:p w:rsidR="00000000" w:rsidDel="00000000" w:rsidP="00000000" w:rsidRDefault="00000000" w:rsidRPr="00000000" w14:paraId="00000043">
      <w:pPr>
        <w:widowControl w:val="0"/>
        <w:numPr>
          <w:ilvl w:val="0"/>
          <w:numId w:val="1"/>
        </w:numPr>
        <w:spacing w:line="288" w:lineRule="auto"/>
        <w:ind w:left="940" w:hanging="360"/>
        <w:rPr>
          <w:rFonts w:ascii="Cambria" w:cs="Cambria" w:eastAsia="Cambria" w:hAnsi="Cambria"/>
          <w:color w:val="000000"/>
          <w:sz w:val="22"/>
          <w:szCs w:val="22"/>
        </w:rPr>
      </w:pPr>
      <w:r w:rsidDel="00000000" w:rsidR="00000000" w:rsidRPr="00000000">
        <w:rPr>
          <w:sz w:val="22"/>
          <w:szCs w:val="22"/>
          <w:rtl w:val="0"/>
        </w:rPr>
        <w:t xml:space="preserve">Supporting learning for all students.</w:t>
      </w:r>
    </w:p>
    <w:p w:rsidR="00000000" w:rsidDel="00000000" w:rsidP="00000000" w:rsidRDefault="00000000" w:rsidRPr="00000000" w14:paraId="00000044">
      <w:pPr>
        <w:widowControl w:val="0"/>
        <w:numPr>
          <w:ilvl w:val="0"/>
          <w:numId w:val="1"/>
        </w:numPr>
        <w:spacing w:after="0" w:afterAutospacing="0" w:line="288" w:lineRule="auto"/>
        <w:ind w:left="940" w:hanging="360"/>
        <w:rPr>
          <w:rFonts w:ascii="Cambria" w:cs="Cambria" w:eastAsia="Cambria" w:hAnsi="Cambria"/>
          <w:color w:val="000000"/>
          <w:sz w:val="22"/>
          <w:szCs w:val="22"/>
        </w:rPr>
      </w:pPr>
      <w:r w:rsidDel="00000000" w:rsidR="00000000" w:rsidRPr="00000000">
        <w:rPr>
          <w:sz w:val="22"/>
          <w:szCs w:val="22"/>
          <w:rtl w:val="0"/>
        </w:rPr>
        <w:t xml:space="preserve">Using language that is not vulgar or hateful.</w:t>
      </w:r>
    </w:p>
    <w:p w:rsidR="00000000" w:rsidDel="00000000" w:rsidP="00000000" w:rsidRDefault="00000000" w:rsidRPr="00000000" w14:paraId="00000045">
      <w:pPr>
        <w:widowControl w:val="0"/>
        <w:numPr>
          <w:ilvl w:val="0"/>
          <w:numId w:val="1"/>
        </w:numPr>
        <w:spacing w:after="80" w:before="0" w:beforeAutospacing="0" w:line="288" w:lineRule="auto"/>
        <w:ind w:left="940" w:hanging="360"/>
        <w:rPr>
          <w:rFonts w:ascii="Cambria" w:cs="Cambria" w:eastAsia="Cambria" w:hAnsi="Cambria"/>
          <w:color w:val="000000"/>
          <w:sz w:val="22"/>
          <w:szCs w:val="22"/>
        </w:rPr>
      </w:pPr>
      <w:r w:rsidDel="00000000" w:rsidR="00000000" w:rsidRPr="00000000">
        <w:rPr>
          <w:sz w:val="22"/>
          <w:szCs w:val="22"/>
          <w:rtl w:val="0"/>
        </w:rPr>
        <w:t xml:space="preserve">Responsibly using technology, materials, and facilities.</w:t>
      </w:r>
      <w:r w:rsidDel="00000000" w:rsidR="00000000" w:rsidRPr="00000000">
        <w:rPr>
          <w:rtl w:val="0"/>
        </w:rPr>
      </w:r>
    </w:p>
    <w:p w:rsidR="00000000" w:rsidDel="00000000" w:rsidP="00000000" w:rsidRDefault="00000000" w:rsidRPr="00000000" w14:paraId="00000046">
      <w:pPr>
        <w:rPr>
          <w:sz w:val="22"/>
          <w:szCs w:val="22"/>
        </w:rPr>
      </w:pPr>
      <w:r w:rsidDel="00000000" w:rsidR="00000000" w:rsidRPr="00000000">
        <w:rPr>
          <w:sz w:val="22"/>
          <w:szCs w:val="22"/>
          <w:rtl w:val="0"/>
        </w:rPr>
        <w:t xml:space="preserve">-------------------------------------------------------------------------------------------------------------------</w:t>
      </w:r>
    </w:p>
    <w:p w:rsidR="00000000" w:rsidDel="00000000" w:rsidP="00000000" w:rsidRDefault="00000000" w:rsidRPr="00000000" w14:paraId="00000047">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Please sign here and get checked by Mrs. Gatehouse on Friday, </w:t>
      </w:r>
      <w:r w:rsidDel="00000000" w:rsidR="00000000" w:rsidRPr="00000000">
        <w:rPr>
          <w:sz w:val="22"/>
          <w:szCs w:val="22"/>
          <w:rtl w:val="0"/>
        </w:rPr>
        <w:t xml:space="preserve">August 23.</w:t>
      </w:r>
      <w:r w:rsidDel="00000000" w:rsidR="00000000" w:rsidRPr="00000000">
        <w:rPr>
          <w:rtl w:val="0"/>
        </w:rPr>
      </w:r>
    </w:p>
    <w:p w:rsidR="00000000" w:rsidDel="00000000" w:rsidP="00000000" w:rsidRDefault="00000000" w:rsidRPr="00000000" w14:paraId="00000048">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49">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I _____________________________________________________ have read and understand this syllabus:</w:t>
      </w:r>
    </w:p>
    <w:p w:rsidR="00000000" w:rsidDel="00000000" w:rsidP="00000000" w:rsidRDefault="00000000" w:rsidRPr="00000000" w14:paraId="0000004A">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Print Student’s First and Last Name</w:t>
      </w:r>
    </w:p>
    <w:p w:rsidR="00000000" w:rsidDel="00000000" w:rsidP="00000000" w:rsidRDefault="00000000" w:rsidRPr="00000000" w14:paraId="0000004B">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4C">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4D">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_______________________________________________________________________</w:t>
        <w:tab/>
        <w:tab/>
        <w:t xml:space="preserve">_________________________</w:t>
      </w:r>
    </w:p>
    <w:p w:rsidR="00000000" w:rsidDel="00000000" w:rsidP="00000000" w:rsidRDefault="00000000" w:rsidRPr="00000000" w14:paraId="0000004E">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Parent Signature</w:t>
        <w:tab/>
        <w:tab/>
        <w:tab/>
        <w:tab/>
        <w:tab/>
        <w:tab/>
        <w:tab/>
        <w:tab/>
        <w:t xml:space="preserve">date</w:t>
      </w:r>
    </w:p>
    <w:p w:rsidR="00000000" w:rsidDel="00000000" w:rsidP="00000000" w:rsidRDefault="00000000" w:rsidRPr="00000000" w14:paraId="0000004F">
      <w:pPr>
        <w:rPr>
          <w:sz w:val="22"/>
          <w:szCs w:val="22"/>
        </w:rPr>
      </w:pPr>
      <w:r w:rsidDel="00000000" w:rsidR="00000000" w:rsidRPr="00000000">
        <w:rPr>
          <w:rtl w:val="0"/>
        </w:rPr>
      </w:r>
    </w:p>
    <w:p w:rsidR="00000000" w:rsidDel="00000000" w:rsidP="00000000" w:rsidRDefault="00000000" w:rsidRPr="00000000" w14:paraId="00000050">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_______________________________________________________________________</w:t>
        <w:tab/>
        <w:tab/>
        <w:t xml:space="preserve">_________________________</w:t>
      </w:r>
    </w:p>
    <w:p w:rsidR="00000000" w:rsidDel="00000000" w:rsidP="00000000" w:rsidRDefault="00000000" w:rsidRPr="00000000" w14:paraId="00000051">
      <w:pPr>
        <w:rPr>
          <w:sz w:val="22"/>
          <w:szCs w:val="22"/>
        </w:rPr>
      </w:pPr>
      <w:r w:rsidDel="00000000" w:rsidR="00000000" w:rsidRPr="00000000">
        <w:rPr>
          <w:sz w:val="22"/>
          <w:szCs w:val="22"/>
          <w:rtl w:val="0"/>
        </w:rPr>
        <w:t xml:space="preserve">Student Signature</w:t>
        <w:tab/>
        <w:tab/>
        <w:tab/>
        <w:tab/>
        <w:tab/>
        <w:tab/>
        <w:tab/>
        <w:tab/>
        <w:t xml:space="preserve">date</w:t>
      </w:r>
    </w:p>
    <w:p w:rsidR="00000000" w:rsidDel="00000000" w:rsidP="00000000" w:rsidRDefault="00000000" w:rsidRPr="00000000" w14:paraId="00000052">
      <w:pPr>
        <w:rPr>
          <w:b w:val="1"/>
          <w:sz w:val="22"/>
          <w:szCs w:val="22"/>
        </w:rPr>
      </w:pPr>
      <w:r w:rsidDel="00000000" w:rsidR="00000000" w:rsidRPr="00000000">
        <w:rPr>
          <w:rtl w:val="0"/>
        </w:rPr>
      </w:r>
    </w:p>
    <w:sectPr>
      <w:type w:val="continuous"/>
      <w:pgSz w:h="15840" w:w="12240"/>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utive">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utive" w:cs="Cutive" w:eastAsia="Cutive" w:hAnsi="Cutive"/>
        <w:b w:val="0"/>
        <w:i w:val="0"/>
        <w:smallCaps w:val="0"/>
        <w:strike w:val="0"/>
        <w:color w:val="000000"/>
        <w:sz w:val="28"/>
        <w:szCs w:val="28"/>
        <w:u w:val="none"/>
        <w:shd w:fill="auto" w:val="clear"/>
        <w:vertAlign w:val="baseline"/>
      </w:rPr>
    </w:pPr>
    <w:r w:rsidDel="00000000" w:rsidR="00000000" w:rsidRPr="00000000">
      <w:rPr>
        <w:rFonts w:ascii="Cutive" w:cs="Cutive" w:eastAsia="Cutive" w:hAnsi="Cutive"/>
        <w:b w:val="0"/>
        <w:i w:val="0"/>
        <w:smallCaps w:val="0"/>
        <w:strike w:val="0"/>
        <w:color w:val="000000"/>
        <w:sz w:val="28"/>
        <w:szCs w:val="28"/>
        <w:u w:val="none"/>
        <w:shd w:fill="auto" w:val="clear"/>
        <w:vertAlign w:val="baseline"/>
        <w:rtl w:val="0"/>
      </w:rPr>
      <w:t xml:space="preserve">ENGLISH 9A Honors</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utive" w:cs="Cutive" w:eastAsia="Cutive" w:hAnsi="Cutive"/>
        <w:b w:val="0"/>
        <w:i w:val="0"/>
        <w:smallCaps w:val="0"/>
        <w:strike w:val="0"/>
        <w:color w:val="000000"/>
        <w:sz w:val="28"/>
        <w:szCs w:val="28"/>
        <w:u w:val="none"/>
        <w:shd w:fill="auto" w:val="clear"/>
        <w:vertAlign w:val="baseline"/>
      </w:rPr>
    </w:pPr>
    <w:r w:rsidDel="00000000" w:rsidR="00000000" w:rsidRPr="00000000">
      <w:rPr>
        <w:rFonts w:ascii="Cutive" w:cs="Cutive" w:eastAsia="Cutive" w:hAnsi="Cutive"/>
        <w:b w:val="0"/>
        <w:i w:val="0"/>
        <w:smallCaps w:val="0"/>
        <w:strike w:val="0"/>
        <w:color w:val="000000"/>
        <w:sz w:val="28"/>
        <w:szCs w:val="28"/>
        <w:u w:val="none"/>
        <w:shd w:fill="auto" w:val="clear"/>
        <w:vertAlign w:val="baseline"/>
        <w:rtl w:val="0"/>
      </w:rPr>
      <w:t xml:space="preserve">Mrs. Gatehouse</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b w:val="0"/>
        <w:color w:val="222222"/>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b w:val="0"/>
        <w:color w:val="222222"/>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utiv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